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11215" w14:textId="13EA7958" w:rsidR="00344EDD" w:rsidRPr="00BC1F87" w:rsidRDefault="00344EDD" w:rsidP="00344EDD">
      <w:pPr>
        <w:jc w:val="center"/>
        <w:rPr>
          <w:rFonts w:ascii="华文仿宋" w:eastAsia="华文仿宋" w:hAnsi="华文仿宋" w:hint="eastAsia"/>
          <w:b/>
          <w:bCs/>
          <w:sz w:val="24"/>
          <w:szCs w:val="24"/>
        </w:rPr>
      </w:pPr>
      <w:r w:rsidRPr="00BC1F87">
        <w:rPr>
          <w:rFonts w:ascii="华文仿宋" w:eastAsia="华文仿宋" w:hAnsi="华文仿宋"/>
          <w:b/>
          <w:bCs/>
          <w:sz w:val="24"/>
          <w:szCs w:val="24"/>
        </w:rPr>
        <w:t>《老人与海》：坚持与毅力的赞歌</w:t>
      </w:r>
    </w:p>
    <w:p w14:paraId="683F84E5" w14:textId="77777777" w:rsidR="00344EDD" w:rsidRPr="00800FB0" w:rsidRDefault="00344EDD" w:rsidP="00393DFA">
      <w:pPr>
        <w:spacing w:line="360" w:lineRule="auto"/>
        <w:ind w:firstLineChars="100" w:firstLine="210"/>
        <w:rPr>
          <w:rFonts w:ascii="华文仿宋" w:eastAsia="华文仿宋" w:hAnsi="华文仿宋" w:hint="eastAsia"/>
          <w:szCs w:val="21"/>
        </w:rPr>
      </w:pPr>
      <w:r w:rsidRPr="00800FB0">
        <w:rPr>
          <w:rFonts w:ascii="华文仿宋" w:eastAsia="华文仿宋" w:hAnsi="华文仿宋" w:hint="eastAsia"/>
          <w:szCs w:val="21"/>
        </w:rPr>
        <w:t>在茫茫书海中，我偶然间邂逅了海明威的《老人与海》。这部被誉为“现代文学经典”的作品，以其简洁明快的笔触、深刻的人生哲理，让我深感震撼。作为一名读者，我沉浸在老渔夫桑地亚哥与大鱼搏斗的紧张氛围中，同时也被他对生活、对命运的坚韧态度所深深打动。</w:t>
      </w:r>
    </w:p>
    <w:p w14:paraId="67DA3A27" w14:textId="77777777" w:rsidR="00344EDD" w:rsidRPr="00800FB0" w:rsidRDefault="00344EDD" w:rsidP="00023526">
      <w:pPr>
        <w:spacing w:line="360" w:lineRule="auto"/>
        <w:rPr>
          <w:rFonts w:ascii="华文仿宋" w:eastAsia="华文仿宋" w:hAnsi="华文仿宋" w:hint="eastAsia"/>
          <w:szCs w:val="21"/>
        </w:rPr>
      </w:pPr>
      <w:r w:rsidRPr="00800FB0">
        <w:rPr>
          <w:rFonts w:ascii="华文仿宋" w:eastAsia="华文仿宋" w:hAnsi="华文仿宋" w:hint="eastAsia"/>
          <w:szCs w:val="21"/>
        </w:rPr>
        <w:t>初读这部作品，我被故事中的情节所吸引。一个孤独的老人，连续八十四天没有捕到鱼，但他没有放弃，依然坚持出海。终于，他遇到了一条巨大的马林鱼，与之展开了三天三夜的殊死搏斗。在这个过程中，老人的坚韧与毅力让我深感敬佩。他没有因为年老体衰而放弃，也没有因为孤独无助而退缩，而是选择了勇敢地与命运抗争。</w:t>
      </w:r>
    </w:p>
    <w:p w14:paraId="39F5D8C3" w14:textId="77777777" w:rsidR="00344EDD" w:rsidRPr="00800FB0" w:rsidRDefault="00344EDD" w:rsidP="00023526">
      <w:pPr>
        <w:spacing w:line="360" w:lineRule="auto"/>
        <w:rPr>
          <w:rFonts w:ascii="华文仿宋" w:eastAsia="华文仿宋" w:hAnsi="华文仿宋" w:hint="eastAsia"/>
          <w:szCs w:val="21"/>
        </w:rPr>
      </w:pPr>
      <w:r w:rsidRPr="00800FB0">
        <w:rPr>
          <w:rFonts w:ascii="华文仿宋" w:eastAsia="华文仿宋" w:hAnsi="华文仿宋" w:hint="eastAsia"/>
          <w:szCs w:val="21"/>
        </w:rPr>
        <w:t>在阅读的过程中，我不禁开始思考，什么是坚持？什么是毅力？这些词汇对于我们来说并不陌生，但在实际生活中，我们又是否能够真正做到呢？老渔夫桑地亚哥给了我们一个生动的答案。他面对的是一条巨大的马林鱼，这是大自然赋予他的挑战，也是他生命中的一次考验。他可以选择放弃，回到家中享受安逸的生活，但他没有这么做。他选择了坚持，选择了与命运抗争。这种精神让我深感震撼，也让我开始反思自己的生活。</w:t>
      </w:r>
    </w:p>
    <w:p w14:paraId="27898E94" w14:textId="77777777" w:rsidR="00344EDD" w:rsidRPr="00800FB0" w:rsidRDefault="00344EDD" w:rsidP="00023526">
      <w:pPr>
        <w:spacing w:line="360" w:lineRule="auto"/>
        <w:rPr>
          <w:rFonts w:ascii="华文仿宋" w:eastAsia="华文仿宋" w:hAnsi="华文仿宋" w:hint="eastAsia"/>
          <w:szCs w:val="21"/>
        </w:rPr>
      </w:pPr>
      <w:r w:rsidRPr="00800FB0">
        <w:rPr>
          <w:rFonts w:ascii="华文仿宋" w:eastAsia="华文仿宋" w:hAnsi="华文仿宋" w:hint="eastAsia"/>
          <w:szCs w:val="21"/>
        </w:rPr>
        <w:t>在我看来，坚持与毅力不仅仅是一种品质，更是一种人生态度。在这个瞬息万变的世界里，我们难免会遇到各种困难和挑战。有时候，这些困难会让我们感到无助和绝望，甚至想要放弃。但是，如果我们能够像老渔夫桑地亚哥一样，拥有坚持与毅力的品质，那么我们就能够勇敢地面对这些困难，找到解决问题的方法。</w:t>
      </w:r>
    </w:p>
    <w:p w14:paraId="632F8028" w14:textId="77777777" w:rsidR="00344EDD" w:rsidRPr="00800FB0" w:rsidRDefault="00344EDD" w:rsidP="00023526">
      <w:pPr>
        <w:spacing w:line="360" w:lineRule="auto"/>
        <w:rPr>
          <w:rFonts w:ascii="华文仿宋" w:eastAsia="华文仿宋" w:hAnsi="华文仿宋" w:hint="eastAsia"/>
          <w:szCs w:val="21"/>
        </w:rPr>
      </w:pPr>
      <w:r w:rsidRPr="00800FB0">
        <w:rPr>
          <w:rFonts w:ascii="华文仿宋" w:eastAsia="华文仿宋" w:hAnsi="华文仿宋" w:hint="eastAsia"/>
          <w:szCs w:val="21"/>
        </w:rPr>
        <w:t>当然，坚持与毅力并不是一蹴而就的。它需要我们在日常生活中不断地锻炼和培养。首先，我们需要明确自己的目标。只有当我们知道自己想要什么的时候，才能够为之付出努力。其次，我们需要有足够的耐心和毅力。在追求目标的过程中，我们难免会遇到各种挫折和困难，但是只要我们有足够的耐心和毅力，就能够克服这些困难，最终实现自己的目标。</w:t>
      </w:r>
    </w:p>
    <w:p w14:paraId="305467CF" w14:textId="77777777" w:rsidR="00344EDD" w:rsidRPr="00800FB0" w:rsidRDefault="00344EDD" w:rsidP="00023526">
      <w:pPr>
        <w:spacing w:line="360" w:lineRule="auto"/>
        <w:rPr>
          <w:rFonts w:ascii="华文仿宋" w:eastAsia="华文仿宋" w:hAnsi="华文仿宋" w:hint="eastAsia"/>
          <w:szCs w:val="21"/>
        </w:rPr>
      </w:pPr>
      <w:r w:rsidRPr="00800FB0">
        <w:rPr>
          <w:rFonts w:ascii="华文仿宋" w:eastAsia="华文仿宋" w:hAnsi="华文仿宋" w:hint="eastAsia"/>
          <w:szCs w:val="21"/>
        </w:rPr>
        <w:t>同时，我也意识到，与命运的斗争是永恒的。生活中，我们不可能一帆风顺，总会遇到各种挑战和困难。这些挑战可能是来自外界的压力，也可能是来自内心的挣扎。但是，只要我们拥有坚持与毅力的品质，就能够勇敢地面对这些挑战，与之抗争到底。这种斗争精神不仅仅是对抗命运的一种方式，更是对生命的一种尊重和热爱。</w:t>
      </w:r>
    </w:p>
    <w:p w14:paraId="311F2B8B" w14:textId="77777777" w:rsidR="00344EDD" w:rsidRPr="00800FB0" w:rsidRDefault="00344EDD" w:rsidP="00023526">
      <w:pPr>
        <w:spacing w:line="360" w:lineRule="auto"/>
        <w:rPr>
          <w:rFonts w:ascii="华文仿宋" w:eastAsia="华文仿宋" w:hAnsi="华文仿宋" w:hint="eastAsia"/>
          <w:szCs w:val="21"/>
        </w:rPr>
      </w:pPr>
      <w:r w:rsidRPr="00800FB0">
        <w:rPr>
          <w:rFonts w:ascii="华文仿宋" w:eastAsia="华文仿宋" w:hAnsi="华文仿宋" w:hint="eastAsia"/>
          <w:szCs w:val="21"/>
        </w:rPr>
        <w:t>在《老人与海》中，我还看到了人性中的光辉。老渔夫桑地亚哥虽然孤独、年老体衰，但他依然保持着对生活的热爱和对梦想的追求。他用自己的行动证明了人的力量是无穷的，只要我们勇敢地面对困难、坚持不懈地追求梦想，就能够创造出属于自己的奇迹。</w:t>
      </w:r>
    </w:p>
    <w:p w14:paraId="13D647F1" w14:textId="77777777" w:rsidR="00344EDD" w:rsidRPr="00800FB0" w:rsidRDefault="00344EDD" w:rsidP="00023526">
      <w:pPr>
        <w:spacing w:line="360" w:lineRule="auto"/>
        <w:rPr>
          <w:rFonts w:ascii="华文仿宋" w:eastAsia="华文仿宋" w:hAnsi="华文仿宋" w:hint="eastAsia"/>
          <w:szCs w:val="21"/>
        </w:rPr>
      </w:pPr>
      <w:r w:rsidRPr="00800FB0">
        <w:rPr>
          <w:rFonts w:ascii="华文仿宋" w:eastAsia="华文仿宋" w:hAnsi="华文仿宋" w:hint="eastAsia"/>
          <w:szCs w:val="21"/>
        </w:rPr>
        <w:t>作为一名读者，我从《老人与海》中得到了深刻的启示。我意识到坚持与毅力是人生中不可</w:t>
      </w:r>
      <w:r w:rsidRPr="00800FB0">
        <w:rPr>
          <w:rFonts w:ascii="华文仿宋" w:eastAsia="华文仿宋" w:hAnsi="华文仿宋" w:hint="eastAsia"/>
          <w:szCs w:val="21"/>
        </w:rPr>
        <w:lastRenderedPageBreak/>
        <w:t>或缺的品质，它能够帮助我们克服各种困难、实现自己的梦想。同时，我也意识到与命运的斗争是永恒的，我们需要保持一颗勇敢的心去面对生活中的挑战和困难。</w:t>
      </w:r>
    </w:p>
    <w:p w14:paraId="204DB918" w14:textId="1E92B73A" w:rsidR="00860F56" w:rsidRPr="00800FB0" w:rsidRDefault="00344EDD" w:rsidP="00023526">
      <w:pPr>
        <w:spacing w:line="360" w:lineRule="auto"/>
        <w:rPr>
          <w:rFonts w:ascii="华文仿宋" w:eastAsia="华文仿宋" w:hAnsi="华文仿宋" w:hint="eastAsia"/>
          <w:szCs w:val="21"/>
        </w:rPr>
      </w:pPr>
      <w:r w:rsidRPr="00800FB0">
        <w:rPr>
          <w:rFonts w:ascii="华文仿宋" w:eastAsia="华文仿宋" w:hAnsi="华文仿宋" w:hint="eastAsia"/>
          <w:szCs w:val="21"/>
        </w:rPr>
        <w:t>最后，我想对所有的老师说一句：感谢您们在我成长的道路上给予我无尽的关爱和指导。您们的教诲如春风化雨般滋润着我的心田，让我不断地成长和进步。我会将《老人与海》中的启示铭记在心，继续努力前行！</w:t>
      </w:r>
    </w:p>
    <w:p w14:paraId="10E8AC75" w14:textId="411AAFFF" w:rsidR="00393DFA" w:rsidRPr="00800FB0" w:rsidRDefault="00393DFA" w:rsidP="00393DFA">
      <w:pPr>
        <w:spacing w:line="360" w:lineRule="auto"/>
        <w:jc w:val="right"/>
        <w:rPr>
          <w:rFonts w:ascii="华文仿宋" w:eastAsia="华文仿宋" w:hAnsi="华文仿宋" w:hint="eastAsia"/>
          <w:szCs w:val="21"/>
        </w:rPr>
      </w:pPr>
      <w:r w:rsidRPr="00800FB0">
        <w:rPr>
          <w:rFonts w:ascii="华文仿宋" w:eastAsia="华文仿宋" w:hAnsi="华文仿宋" w:hint="eastAsia"/>
          <w:szCs w:val="21"/>
        </w:rPr>
        <w:t>姜立春 202</w:t>
      </w:r>
      <w:r w:rsidR="00742170">
        <w:rPr>
          <w:rFonts w:ascii="华文仿宋" w:eastAsia="华文仿宋" w:hAnsi="华文仿宋" w:hint="eastAsia"/>
          <w:szCs w:val="21"/>
        </w:rPr>
        <w:t>6</w:t>
      </w:r>
      <w:r w:rsidRPr="00800FB0">
        <w:rPr>
          <w:rFonts w:ascii="华文仿宋" w:eastAsia="华文仿宋" w:hAnsi="华文仿宋" w:hint="eastAsia"/>
          <w:szCs w:val="21"/>
        </w:rPr>
        <w:t>.</w:t>
      </w:r>
      <w:r w:rsidR="00742170">
        <w:rPr>
          <w:rFonts w:ascii="华文仿宋" w:eastAsia="华文仿宋" w:hAnsi="华文仿宋" w:hint="eastAsia"/>
          <w:szCs w:val="21"/>
        </w:rPr>
        <w:t>1</w:t>
      </w:r>
    </w:p>
    <w:sectPr w:rsidR="00393DFA" w:rsidRPr="00800F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4A117" w14:textId="77777777" w:rsidR="00266314" w:rsidRDefault="00266314" w:rsidP="00344EDD">
      <w:pPr>
        <w:ind w:firstLine="480"/>
        <w:rPr>
          <w:rFonts w:hint="eastAsia"/>
        </w:rPr>
      </w:pPr>
      <w:r>
        <w:separator/>
      </w:r>
    </w:p>
  </w:endnote>
  <w:endnote w:type="continuationSeparator" w:id="0">
    <w:p w14:paraId="17A6CC3C" w14:textId="77777777" w:rsidR="00266314" w:rsidRDefault="00266314" w:rsidP="00344EDD">
      <w:pPr>
        <w:ind w:firstLine="480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7C019" w14:textId="77777777" w:rsidR="00266314" w:rsidRDefault="00266314" w:rsidP="00344EDD">
      <w:pPr>
        <w:ind w:firstLine="480"/>
        <w:rPr>
          <w:rFonts w:hint="eastAsia"/>
        </w:rPr>
      </w:pPr>
      <w:r>
        <w:separator/>
      </w:r>
    </w:p>
  </w:footnote>
  <w:footnote w:type="continuationSeparator" w:id="0">
    <w:p w14:paraId="34557627" w14:textId="77777777" w:rsidR="00266314" w:rsidRDefault="00266314" w:rsidP="00344EDD">
      <w:pPr>
        <w:ind w:firstLine="480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583"/>
    <w:rsid w:val="00023526"/>
    <w:rsid w:val="001042B5"/>
    <w:rsid w:val="00266314"/>
    <w:rsid w:val="00344EDD"/>
    <w:rsid w:val="00393DFA"/>
    <w:rsid w:val="003C2B68"/>
    <w:rsid w:val="005B7F3F"/>
    <w:rsid w:val="006A2CDD"/>
    <w:rsid w:val="006F331A"/>
    <w:rsid w:val="00742170"/>
    <w:rsid w:val="00800FB0"/>
    <w:rsid w:val="0082302D"/>
    <w:rsid w:val="00860F56"/>
    <w:rsid w:val="00926D01"/>
    <w:rsid w:val="009A449B"/>
    <w:rsid w:val="00A80D27"/>
    <w:rsid w:val="00BC1F87"/>
    <w:rsid w:val="00C12583"/>
    <w:rsid w:val="00D01792"/>
    <w:rsid w:val="00F26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8BFB44"/>
  <w15:chartTrackingRefBased/>
  <w15:docId w15:val="{D3FD6074-C588-456B-9CAF-80FAE4110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1258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25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258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12583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12583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12583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12583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12583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12583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1258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125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125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12583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12583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12583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1258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1258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1258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1258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12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1258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1258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1258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1258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1258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1258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125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1258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12583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44ED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344EDD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344E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344ED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立春</dc:creator>
  <cp:keywords/>
  <dc:description/>
  <cp:lastModifiedBy>jianglichun1980@outlook.com</cp:lastModifiedBy>
  <cp:revision>13</cp:revision>
  <dcterms:created xsi:type="dcterms:W3CDTF">2024-07-01T11:28:00Z</dcterms:created>
  <dcterms:modified xsi:type="dcterms:W3CDTF">2026-01-05T11:30:00Z</dcterms:modified>
</cp:coreProperties>
</file>