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1BF675" w14:textId="77777777" w:rsidR="005B1228" w:rsidRDefault="00000000" w:rsidP="003F2572">
      <w:pPr>
        <w:pStyle w:val="FirstParagraph"/>
        <w:ind w:firstLineChars="800" w:firstLine="2570"/>
        <w:rPr>
          <w:rFonts w:asciiTheme="majorEastAsia" w:eastAsiaTheme="majorEastAsia" w:hAnsiTheme="majorEastAsia" w:cstheme="majorEastAsia" w:hint="eastAsia"/>
          <w:b/>
          <w:bCs/>
          <w:color w:val="000000"/>
          <w:sz w:val="32"/>
          <w:szCs w:val="32"/>
          <w:lang w:eastAsia="zh-CN"/>
        </w:rPr>
      </w:pPr>
      <w:r>
        <w:rPr>
          <w:rFonts w:asciiTheme="majorEastAsia" w:eastAsiaTheme="majorEastAsia" w:hAnsiTheme="majorEastAsia" w:cstheme="majorEastAsia" w:hint="eastAsia"/>
          <w:b/>
          <w:bCs/>
          <w:color w:val="000000"/>
          <w:sz w:val="32"/>
          <w:szCs w:val="32"/>
          <w:lang w:eastAsia="zh-CN"/>
        </w:rPr>
        <w:t>线形动物和环节动物评课</w:t>
      </w:r>
    </w:p>
    <w:p w14:paraId="221F908A" w14:textId="24FCA132" w:rsidR="003F2572" w:rsidRPr="003F2572" w:rsidRDefault="003F2572" w:rsidP="003F2572">
      <w:pPr>
        <w:pStyle w:val="a3"/>
        <w:ind w:firstLineChars="2800" w:firstLine="6720"/>
        <w:rPr>
          <w:rFonts w:eastAsiaTheme="minorEastAsia"/>
          <w:lang w:eastAsia="zh-CN"/>
        </w:rPr>
      </w:pPr>
      <w:r>
        <w:rPr>
          <w:rFonts w:eastAsiaTheme="minorEastAsia" w:hint="eastAsia"/>
          <w:lang w:eastAsia="zh-CN"/>
        </w:rPr>
        <w:t>上课人：</w:t>
      </w:r>
      <w:proofErr w:type="gramStart"/>
      <w:r>
        <w:rPr>
          <w:rFonts w:eastAsiaTheme="minorEastAsia" w:hint="eastAsia"/>
          <w:lang w:eastAsia="zh-CN"/>
        </w:rPr>
        <w:t>朱术超</w:t>
      </w:r>
      <w:proofErr w:type="gramEnd"/>
    </w:p>
    <w:p w14:paraId="30CAA213" w14:textId="77777777" w:rsidR="005B1228" w:rsidRDefault="00000000">
      <w:pPr>
        <w:pStyle w:val="FirstParagraph"/>
        <w:ind w:firstLineChars="200" w:firstLine="480"/>
        <w:rPr>
          <w:rFonts w:asciiTheme="minorEastAsia" w:eastAsiaTheme="minorEastAsia" w:hAnsiTheme="minorEastAsia" w:cstheme="minorEastAsia" w:hint="eastAsia"/>
          <w:color w:val="000000"/>
          <w:lang w:eastAsia="zh-CN"/>
        </w:rPr>
      </w:pPr>
      <w:r>
        <w:rPr>
          <w:rFonts w:asciiTheme="minorEastAsia" w:eastAsiaTheme="minorEastAsia" w:hAnsiTheme="minorEastAsia" w:cstheme="minorEastAsia" w:hint="eastAsia"/>
          <w:color w:val="000000"/>
          <w:lang w:eastAsia="zh-CN"/>
        </w:rPr>
        <w:t>教师口述导语：大家请看大屏幕上的动物，大家知道这种动物的名字吗？学生回答。通过色彩鲜艳刺激的视频图片将学生带入学习的世界。激发学生的好奇心，让学生迸发学习的热情。</w:t>
      </w:r>
    </w:p>
    <w:p w14:paraId="68B875E3" w14:textId="77777777" w:rsidR="005B1228" w:rsidRDefault="00000000">
      <w:pPr>
        <w:pStyle w:val="FirstParagraph"/>
        <w:ind w:firstLineChars="200" w:firstLine="480"/>
        <w:rPr>
          <w:rFonts w:asciiTheme="minorEastAsia" w:eastAsiaTheme="minorEastAsia" w:hAnsiTheme="minorEastAsia" w:cstheme="minorEastAsia" w:hint="eastAsia"/>
          <w:color w:val="000000"/>
          <w:lang w:eastAsia="zh-CN"/>
        </w:rPr>
      </w:pPr>
      <w:r>
        <w:rPr>
          <w:rFonts w:asciiTheme="minorEastAsia" w:eastAsiaTheme="minorEastAsia" w:hAnsiTheme="minorEastAsia" w:cstheme="minorEastAsia" w:hint="eastAsia"/>
          <w:color w:val="000000"/>
          <w:lang w:eastAsia="zh-CN"/>
        </w:rPr>
        <w:t>出示图片让学生观察培养学生观察能力，通过总结让学生提高总结能力和语言表达能力。</w:t>
      </w:r>
    </w:p>
    <w:p w14:paraId="078F6E25" w14:textId="77777777" w:rsidR="005B1228" w:rsidRDefault="00000000">
      <w:pPr>
        <w:pStyle w:val="FirstParagraph"/>
        <w:ind w:firstLineChars="200" w:firstLine="480"/>
        <w:rPr>
          <w:rFonts w:asciiTheme="minorEastAsia" w:eastAsiaTheme="minorEastAsia" w:hAnsiTheme="minorEastAsia" w:cstheme="minorEastAsia" w:hint="eastAsia"/>
          <w:color w:val="000000"/>
          <w:lang w:eastAsia="zh-CN"/>
        </w:rPr>
      </w:pPr>
      <w:r>
        <w:rPr>
          <w:rFonts w:asciiTheme="minorEastAsia" w:eastAsiaTheme="minorEastAsia" w:hAnsiTheme="minorEastAsia" w:cstheme="minorEastAsia" w:hint="eastAsia"/>
          <w:color w:val="000000"/>
          <w:lang w:eastAsia="zh-CN"/>
        </w:rPr>
        <w:t>通过让学生总结蛔虫适应寄生生活的特点。渗透生物的形</w:t>
      </w:r>
      <w:proofErr w:type="gramStart"/>
      <w:r>
        <w:rPr>
          <w:rFonts w:asciiTheme="minorEastAsia" w:eastAsiaTheme="minorEastAsia" w:hAnsiTheme="minorEastAsia" w:cstheme="minorEastAsia" w:hint="eastAsia"/>
          <w:color w:val="000000"/>
          <w:lang w:eastAsia="zh-CN"/>
        </w:rPr>
        <w:t>太</w:t>
      </w:r>
      <w:proofErr w:type="gramEnd"/>
      <w:r>
        <w:rPr>
          <w:rFonts w:asciiTheme="minorEastAsia" w:eastAsiaTheme="minorEastAsia" w:hAnsiTheme="minorEastAsia" w:cstheme="minorEastAsia" w:hint="eastAsia"/>
          <w:color w:val="000000"/>
          <w:lang w:eastAsia="zh-CN"/>
        </w:rPr>
        <w:t>结构与生理功能是样适应的。</w:t>
      </w:r>
    </w:p>
    <w:p w14:paraId="24812B67" w14:textId="77777777" w:rsidR="005B1228" w:rsidRDefault="00000000">
      <w:pPr>
        <w:pStyle w:val="FirstParagraph"/>
        <w:ind w:firstLineChars="200" w:firstLine="480"/>
        <w:rPr>
          <w:rFonts w:asciiTheme="minorEastAsia" w:eastAsiaTheme="minorEastAsia" w:hAnsiTheme="minorEastAsia" w:cstheme="minorEastAsia" w:hint="eastAsia"/>
          <w:color w:val="000000"/>
          <w:lang w:eastAsia="zh-CN"/>
        </w:rPr>
      </w:pPr>
      <w:r>
        <w:rPr>
          <w:rFonts w:asciiTheme="minorEastAsia" w:eastAsiaTheme="minorEastAsia" w:hAnsiTheme="minorEastAsia" w:cstheme="minorEastAsia" w:hint="eastAsia"/>
          <w:color w:val="000000"/>
          <w:lang w:eastAsia="zh-CN"/>
        </w:rPr>
        <w:t>通过对蛔虫生活史的了解，让学生认识蛔虫的感染途径。</w:t>
      </w:r>
    </w:p>
    <w:p w14:paraId="0A6ADD79" w14:textId="77777777" w:rsidR="005B1228" w:rsidRDefault="00000000">
      <w:pPr>
        <w:pStyle w:val="FirstParagraph"/>
        <w:ind w:firstLineChars="200" w:firstLine="480"/>
        <w:rPr>
          <w:rFonts w:asciiTheme="minorEastAsia" w:eastAsiaTheme="minorEastAsia" w:hAnsiTheme="minorEastAsia" w:cstheme="minorEastAsia" w:hint="eastAsia"/>
          <w:color w:val="000000"/>
          <w:lang w:eastAsia="zh-CN"/>
        </w:rPr>
      </w:pPr>
      <w:r>
        <w:rPr>
          <w:rFonts w:asciiTheme="minorEastAsia" w:eastAsiaTheme="minorEastAsia" w:hAnsiTheme="minorEastAsia" w:cstheme="minorEastAsia" w:hint="eastAsia"/>
          <w:color w:val="000000"/>
          <w:lang w:eastAsia="zh-CN"/>
        </w:rPr>
        <w:t>了解蛔虫对人类的危害，为如何预防奠定基础。</w:t>
      </w:r>
    </w:p>
    <w:p w14:paraId="40BF1046" w14:textId="77777777" w:rsidR="005B1228" w:rsidRDefault="00000000">
      <w:pPr>
        <w:pStyle w:val="FirstParagraph"/>
        <w:ind w:firstLineChars="200" w:firstLine="480"/>
        <w:rPr>
          <w:rFonts w:asciiTheme="minorEastAsia" w:eastAsiaTheme="minorEastAsia" w:hAnsiTheme="minorEastAsia" w:cstheme="minorEastAsia" w:hint="eastAsia"/>
          <w:color w:val="000000"/>
          <w:lang w:eastAsia="zh-CN"/>
        </w:rPr>
      </w:pPr>
      <w:r>
        <w:rPr>
          <w:rFonts w:asciiTheme="minorEastAsia" w:eastAsiaTheme="minorEastAsia" w:hAnsiTheme="minorEastAsia" w:cstheme="minorEastAsia" w:hint="eastAsia"/>
          <w:color w:val="000000"/>
          <w:lang w:eastAsia="zh-CN"/>
        </w:rPr>
        <w:t>通过对预防方法的总结，渗透德育目标。要珍爱生命养成卫生好习惯。</w:t>
      </w:r>
    </w:p>
    <w:p w14:paraId="7CE0126F" w14:textId="77777777" w:rsidR="005B1228" w:rsidRDefault="00000000">
      <w:pPr>
        <w:pStyle w:val="FirstParagraph"/>
        <w:ind w:firstLineChars="200" w:firstLine="480"/>
        <w:rPr>
          <w:rFonts w:asciiTheme="minorEastAsia" w:eastAsiaTheme="minorEastAsia" w:hAnsiTheme="minorEastAsia" w:cstheme="minorEastAsia" w:hint="eastAsia"/>
          <w:color w:val="000000"/>
          <w:lang w:eastAsia="zh-CN"/>
        </w:rPr>
      </w:pPr>
      <w:r>
        <w:rPr>
          <w:rFonts w:asciiTheme="minorEastAsia" w:eastAsiaTheme="minorEastAsia" w:hAnsiTheme="minorEastAsia" w:cstheme="minorEastAsia" w:hint="eastAsia"/>
          <w:color w:val="000000"/>
          <w:lang w:eastAsia="zh-CN"/>
        </w:rPr>
        <w:t>线形动物的主要特征是重点内容。以分小组讨论合作的方式来完成。</w:t>
      </w:r>
    </w:p>
    <w:p w14:paraId="3B3037B1" w14:textId="77777777" w:rsidR="005B1228" w:rsidRDefault="00000000">
      <w:pPr>
        <w:pStyle w:val="FirstParagraph"/>
        <w:ind w:firstLineChars="200" w:firstLine="480"/>
        <w:rPr>
          <w:rFonts w:asciiTheme="minorEastAsia" w:eastAsiaTheme="minorEastAsia" w:hAnsiTheme="minorEastAsia" w:cstheme="minorEastAsia" w:hint="eastAsia"/>
          <w:color w:val="000000"/>
          <w:lang w:eastAsia="zh-CN"/>
        </w:rPr>
      </w:pPr>
      <w:r>
        <w:rPr>
          <w:rFonts w:asciiTheme="minorEastAsia" w:eastAsiaTheme="minorEastAsia" w:hAnsiTheme="minorEastAsia" w:cstheme="minorEastAsia" w:hint="eastAsia"/>
          <w:color w:val="000000"/>
          <w:lang w:eastAsia="zh-CN"/>
        </w:rPr>
        <w:t>对学过的知识加以总结，让学生养成总结的好习惯。</w:t>
      </w:r>
    </w:p>
    <w:p w14:paraId="43D55572" w14:textId="77777777" w:rsidR="005B1228" w:rsidRDefault="00000000">
      <w:pPr>
        <w:pStyle w:val="FirstParagraph"/>
        <w:ind w:firstLineChars="200" w:firstLine="480"/>
        <w:rPr>
          <w:rFonts w:asciiTheme="minorEastAsia" w:eastAsiaTheme="minorEastAsia" w:hAnsiTheme="minorEastAsia" w:cstheme="minorEastAsia" w:hint="eastAsia"/>
          <w:color w:val="000000"/>
          <w:lang w:eastAsia="zh-CN"/>
        </w:rPr>
      </w:pPr>
      <w:r>
        <w:rPr>
          <w:rFonts w:asciiTheme="minorEastAsia" w:eastAsiaTheme="minorEastAsia" w:hAnsiTheme="minorEastAsia" w:cstheme="minorEastAsia" w:hint="eastAsia"/>
          <w:color w:val="000000"/>
          <w:lang w:eastAsia="zh-CN"/>
        </w:rPr>
        <w:t>通过色彩鲜艳刺激的视频图片将学生带入学习的世界。激发学生的好奇心，让学生迸发学习的热情。</w:t>
      </w:r>
    </w:p>
    <w:p w14:paraId="6A3BCF94" w14:textId="77777777" w:rsidR="005B1228" w:rsidRDefault="00000000">
      <w:pPr>
        <w:pStyle w:val="FirstParagraph"/>
        <w:ind w:firstLineChars="200" w:firstLine="480"/>
        <w:rPr>
          <w:rFonts w:asciiTheme="minorEastAsia" w:eastAsiaTheme="minorEastAsia" w:hAnsiTheme="minorEastAsia" w:cstheme="minorEastAsia" w:hint="eastAsia"/>
          <w:color w:val="000000"/>
          <w:lang w:eastAsia="zh-CN"/>
        </w:rPr>
      </w:pPr>
      <w:r>
        <w:rPr>
          <w:rFonts w:asciiTheme="minorEastAsia" w:eastAsiaTheme="minorEastAsia" w:hAnsiTheme="minorEastAsia" w:cstheme="minorEastAsia" w:hint="eastAsia"/>
          <w:color w:val="000000"/>
          <w:lang w:eastAsia="zh-CN"/>
        </w:rPr>
        <w:t>出示实物让学生观察培养学生观察能力，通过总结让学生提高总结能力和语言表达能力。</w:t>
      </w:r>
    </w:p>
    <w:p w14:paraId="13974074" w14:textId="77777777" w:rsidR="005B1228" w:rsidRDefault="00000000">
      <w:pPr>
        <w:pStyle w:val="FirstParagraph"/>
        <w:ind w:firstLineChars="200" w:firstLine="480"/>
        <w:rPr>
          <w:rFonts w:asciiTheme="minorEastAsia" w:eastAsiaTheme="minorEastAsia" w:hAnsiTheme="minorEastAsia" w:cstheme="minorEastAsia" w:hint="eastAsia"/>
          <w:color w:val="000000"/>
          <w:lang w:eastAsia="zh-CN"/>
        </w:rPr>
      </w:pPr>
      <w:r>
        <w:rPr>
          <w:rFonts w:asciiTheme="minorEastAsia" w:eastAsiaTheme="minorEastAsia" w:hAnsiTheme="minorEastAsia" w:cstheme="minorEastAsia" w:hint="eastAsia"/>
          <w:color w:val="000000"/>
          <w:lang w:eastAsia="zh-CN"/>
        </w:rPr>
        <w:t>通过让学生总结蚯蚓的运动特征。渗透生物的形态结构与生理功能是样适应的。</w:t>
      </w:r>
    </w:p>
    <w:p w14:paraId="2C9053E5" w14:textId="77777777" w:rsidR="005B1228" w:rsidRDefault="00000000">
      <w:pPr>
        <w:pStyle w:val="FirstParagraph"/>
        <w:ind w:firstLineChars="200" w:firstLine="480"/>
        <w:rPr>
          <w:rFonts w:asciiTheme="minorEastAsia" w:eastAsiaTheme="minorEastAsia" w:hAnsiTheme="minorEastAsia" w:cstheme="minorEastAsia" w:hint="eastAsia"/>
          <w:color w:val="000000"/>
          <w:lang w:eastAsia="zh-CN"/>
        </w:rPr>
      </w:pPr>
      <w:r>
        <w:rPr>
          <w:rFonts w:asciiTheme="minorEastAsia" w:eastAsiaTheme="minorEastAsia" w:hAnsiTheme="minorEastAsia" w:cstheme="minorEastAsia" w:hint="eastAsia"/>
          <w:color w:val="000000"/>
          <w:lang w:eastAsia="zh-CN"/>
        </w:rPr>
        <w:t>重点突出，强调注意事项。注意保护蚯蚓，培养学生爱护小动物的良好品质，</w:t>
      </w:r>
    </w:p>
    <w:p w14:paraId="37EF430C" w14:textId="77777777" w:rsidR="005B1228" w:rsidRDefault="00000000">
      <w:pPr>
        <w:pStyle w:val="FirstParagraph"/>
        <w:ind w:firstLineChars="200" w:firstLine="480"/>
        <w:rPr>
          <w:rFonts w:asciiTheme="minorEastAsia" w:eastAsiaTheme="minorEastAsia" w:hAnsiTheme="minorEastAsia" w:cstheme="minorEastAsia" w:hint="eastAsia"/>
          <w:color w:val="000000"/>
          <w:lang w:eastAsia="zh-CN"/>
        </w:rPr>
      </w:pPr>
      <w:r>
        <w:rPr>
          <w:rFonts w:asciiTheme="minorEastAsia" w:eastAsiaTheme="minorEastAsia" w:hAnsiTheme="minorEastAsia" w:cstheme="minorEastAsia" w:hint="eastAsia"/>
          <w:color w:val="000000"/>
          <w:lang w:eastAsia="zh-CN"/>
        </w:rPr>
        <w:t>培养学生自主学习能力。</w:t>
      </w:r>
    </w:p>
    <w:p w14:paraId="70EBE871" w14:textId="77777777" w:rsidR="005B1228" w:rsidRDefault="00000000">
      <w:pPr>
        <w:pStyle w:val="FirstParagraph"/>
        <w:ind w:firstLineChars="200" w:firstLine="480"/>
        <w:rPr>
          <w:rFonts w:asciiTheme="minorEastAsia" w:eastAsiaTheme="minorEastAsia" w:hAnsiTheme="minorEastAsia" w:cstheme="minorEastAsia" w:hint="eastAsia"/>
          <w:color w:val="000000"/>
          <w:lang w:eastAsia="zh-CN"/>
        </w:rPr>
      </w:pPr>
      <w:r>
        <w:rPr>
          <w:rFonts w:asciiTheme="minorEastAsia" w:eastAsiaTheme="minorEastAsia" w:hAnsiTheme="minorEastAsia" w:cstheme="minorEastAsia" w:hint="eastAsia"/>
          <w:color w:val="000000"/>
          <w:lang w:eastAsia="zh-CN"/>
        </w:rPr>
        <w:t>环节动物的主要特征是重点内容。以分小组讨论合作的方式来完成。</w:t>
      </w:r>
    </w:p>
    <w:p w14:paraId="25412306" w14:textId="77777777" w:rsidR="005B1228" w:rsidRDefault="00000000">
      <w:pPr>
        <w:pStyle w:val="FirstParagraph"/>
        <w:ind w:firstLineChars="200" w:firstLine="480"/>
        <w:rPr>
          <w:rFonts w:asciiTheme="minorEastAsia" w:eastAsiaTheme="minorEastAsia" w:hAnsiTheme="minorEastAsia" w:cstheme="minorEastAsia" w:hint="eastAsia"/>
          <w:color w:val="000000"/>
          <w:lang w:eastAsia="zh-CN"/>
        </w:rPr>
      </w:pPr>
      <w:r>
        <w:rPr>
          <w:rFonts w:asciiTheme="minorEastAsia" w:eastAsiaTheme="minorEastAsia" w:hAnsiTheme="minorEastAsia" w:cstheme="minorEastAsia" w:hint="eastAsia"/>
          <w:color w:val="000000"/>
          <w:lang w:eastAsia="zh-CN"/>
        </w:rPr>
        <w:t>对学过的知识加以总结，让学生养成总结的好习惯。</w:t>
      </w:r>
    </w:p>
    <w:p w14:paraId="4EE96D47" w14:textId="77777777" w:rsidR="005B1228" w:rsidRDefault="005B1228">
      <w:pPr>
        <w:pStyle w:val="FirstParagraph"/>
        <w:ind w:firstLineChars="200" w:firstLine="480"/>
        <w:rPr>
          <w:rFonts w:asciiTheme="minorEastAsia" w:eastAsiaTheme="minorEastAsia" w:hAnsiTheme="minorEastAsia" w:cstheme="minorEastAsia" w:hint="eastAsia"/>
          <w:color w:val="000000"/>
          <w:lang w:eastAsia="zh-CN"/>
        </w:rPr>
      </w:pPr>
    </w:p>
    <w:sectPr w:rsidR="005B1228">
      <w:pgSz w:w="12240" w:h="15840"/>
      <w:pgMar w:top="1440" w:right="1800" w:bottom="1440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608FC1" w14:textId="77777777" w:rsidR="00BE28B2" w:rsidRDefault="00BE28B2">
      <w:pPr>
        <w:spacing w:after="0"/>
      </w:pPr>
      <w:r>
        <w:separator/>
      </w:r>
    </w:p>
  </w:endnote>
  <w:endnote w:type="continuationSeparator" w:id="0">
    <w:p w14:paraId="2F027134" w14:textId="77777777" w:rsidR="00BE28B2" w:rsidRDefault="00BE28B2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3C4CE4" w14:textId="77777777" w:rsidR="00BE28B2" w:rsidRDefault="00BE28B2">
      <w:pPr>
        <w:spacing w:after="0"/>
      </w:pPr>
      <w:r>
        <w:separator/>
      </w:r>
    </w:p>
  </w:footnote>
  <w:footnote w:type="continuationSeparator" w:id="0">
    <w:p w14:paraId="1D9E5582" w14:textId="77777777" w:rsidR="00BE28B2" w:rsidRDefault="00BE28B2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1315DCA"/>
    <w:multiLevelType w:val="multilevel"/>
    <w:tmpl w:val="71315DCA"/>
    <w:lvl w:ilvl="0">
      <w:numFmt w:val="bullet"/>
      <w:lvlText w:val="•"/>
      <w:lvlJc w:val="left"/>
      <w:pPr>
        <w:tabs>
          <w:tab w:val="left" w:pos="0"/>
        </w:tabs>
        <w:ind w:left="480" w:hanging="480"/>
      </w:pPr>
    </w:lvl>
    <w:lvl w:ilvl="1">
      <w:numFmt w:val="bullet"/>
      <w:lvlText w:val="–"/>
      <w:lvlJc w:val="left"/>
      <w:pPr>
        <w:tabs>
          <w:tab w:val="left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left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left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left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left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left" w:pos="4320"/>
        </w:tabs>
        <w:ind w:left="4800" w:hanging="480"/>
      </w:pPr>
    </w:lvl>
    <w:lvl w:ilvl="7">
      <w:numFmt w:val="bullet"/>
      <w:lvlText w:val="–"/>
      <w:lvlJc w:val="left"/>
      <w:pPr>
        <w:tabs>
          <w:tab w:val="left" w:pos="5040"/>
        </w:tabs>
        <w:ind w:left="5520" w:hanging="480"/>
      </w:pPr>
    </w:lvl>
    <w:lvl w:ilvl="8">
      <w:numFmt w:val="bullet"/>
      <w:lvlText w:val="•"/>
      <w:lvlJc w:val="left"/>
      <w:pPr>
        <w:tabs>
          <w:tab w:val="left" w:pos="5760"/>
        </w:tabs>
        <w:ind w:left="6240" w:hanging="480"/>
      </w:pPr>
    </w:lvl>
  </w:abstractNum>
  <w:num w:numId="1" w16cid:durableId="13811260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SystemFonts/>
  <w:bordersDoNotSurroundHeader/>
  <w:bordersDoNotSurroundFooter/>
  <w:proofState w:spelling="clean" w:grammar="clean"/>
  <w:doNotTrackMoves/>
  <w:defaultTabStop w:val="720"/>
  <w:drawingGridHorizontalSpacing w:val="360"/>
  <w:drawingGridVerticalSpacing w:val="36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doNotWrapTextWithPunct/>
    <w:doNotUseEastAsianBreakRules/>
    <w:useFELayout/>
    <w:doNotUseIndentAsNumberingTabStop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commondata" w:val="eyJoZGlkIjoiMzcxYmQzM2RkODNmMzA0NzA1ZGFhMzVjMWFlYmI3ZTIifQ=="/>
  </w:docVars>
  <w:rsids>
    <w:rsidRoot w:val="00590D07"/>
    <w:rsid w:val="00011C8B"/>
    <w:rsid w:val="003F2572"/>
    <w:rsid w:val="004E29B3"/>
    <w:rsid w:val="00590D07"/>
    <w:rsid w:val="005B1228"/>
    <w:rsid w:val="00626713"/>
    <w:rsid w:val="00784D58"/>
    <w:rsid w:val="008D6863"/>
    <w:rsid w:val="00B86B75"/>
    <w:rsid w:val="00BC48D5"/>
    <w:rsid w:val="00BE28B2"/>
    <w:rsid w:val="00C36279"/>
    <w:rsid w:val="00E315A3"/>
    <w:rsid w:val="00F173E9"/>
    <w:rsid w:val="00F70D05"/>
    <w:rsid w:val="01A93977"/>
    <w:rsid w:val="0334261F"/>
    <w:rsid w:val="0F763857"/>
    <w:rsid w:val="13D84274"/>
    <w:rsid w:val="190268D4"/>
    <w:rsid w:val="1DB7314C"/>
    <w:rsid w:val="24DE5462"/>
    <w:rsid w:val="3C2B6D87"/>
    <w:rsid w:val="49F17DA3"/>
    <w:rsid w:val="52A82A88"/>
    <w:rsid w:val="56091A90"/>
    <w:rsid w:val="5C312E65"/>
    <w:rsid w:val="5EBE018F"/>
    <w:rsid w:val="603B4F3C"/>
    <w:rsid w:val="648F5376"/>
    <w:rsid w:val="65192966"/>
    <w:rsid w:val="6B601CFA"/>
    <w:rsid w:val="6BDD334B"/>
    <w:rsid w:val="7228451F"/>
    <w:rsid w:val="75071439"/>
    <w:rsid w:val="792D106E"/>
    <w:rsid w:val="7A3074F0"/>
    <w:rsid w:val="7EBB6E3F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63BAAF"/>
  <w15:docId w15:val="{A5B11213-737C-42A3-B3A1-16BA45FF76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itle" w:qFormat="1"/>
    <w:lsdException w:name="Default Paragraph Font" w:semiHidden="1" w:unhideWhenUsed="1"/>
    <w:lsdException w:name="Body Text" w:qFormat="1"/>
    <w:lsdException w:name="Subtitle" w:qFormat="1"/>
    <w:lsdException w:name="Date" w:qFormat="1"/>
    <w:lsdException w:name="Block Text" w:uiPriority="9" w:unhideWhenUsed="1" w:qFormat="1"/>
    <w:lsdException w:name="Hyperlink" w:qFormat="1"/>
    <w:lsdException w:name="Strong" w:uiPriority="22" w:qFormat="1"/>
    <w:lsdException w:name="Emphasis" w:uiPriority="20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/>
    </w:pPr>
    <w:rPr>
      <w:rFonts w:asciiTheme="minorHAnsi" w:eastAsiaTheme="minorHAnsi" w:hAnsiTheme="minorHAnsi" w:cstheme="minorBidi"/>
      <w:sz w:val="24"/>
      <w:szCs w:val="24"/>
      <w:lang w:eastAsia="en-US"/>
    </w:rPr>
  </w:style>
  <w:style w:type="paragraph" w:styleId="3">
    <w:name w:val="heading 3"/>
    <w:basedOn w:val="a"/>
    <w:next w:val="a"/>
    <w:uiPriority w:val="9"/>
    <w:semiHidden/>
    <w:unhideWhenUsed/>
    <w:qFormat/>
    <w:pPr>
      <w:spacing w:beforeAutospacing="1" w:after="0" w:afterAutospacing="1"/>
      <w:outlineLvl w:val="2"/>
    </w:pPr>
    <w:rPr>
      <w:rFonts w:ascii="宋体" w:eastAsia="宋体" w:hAnsi="宋体" w:cs="Times New Roman" w:hint="eastAsia"/>
      <w:b/>
      <w:bCs/>
      <w:sz w:val="27"/>
      <w:szCs w:val="27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autoRedefine/>
    <w:qFormat/>
    <w:pPr>
      <w:spacing w:before="180" w:after="180"/>
    </w:pPr>
  </w:style>
  <w:style w:type="paragraph" w:styleId="a5">
    <w:name w:val="Block Text"/>
    <w:basedOn w:val="a3"/>
    <w:next w:val="a3"/>
    <w:autoRedefine/>
    <w:uiPriority w:val="9"/>
    <w:unhideWhenUsed/>
    <w:qFormat/>
    <w:pPr>
      <w:spacing w:before="100" w:after="100"/>
    </w:pPr>
    <w:rPr>
      <w:rFonts w:asciiTheme="majorHAnsi" w:eastAsiaTheme="majorEastAsia" w:hAnsiTheme="majorHAnsi" w:cstheme="majorBidi"/>
      <w:bCs/>
      <w:sz w:val="20"/>
      <w:szCs w:val="20"/>
    </w:rPr>
  </w:style>
  <w:style w:type="paragraph" w:styleId="a6">
    <w:name w:val="Date"/>
    <w:next w:val="a3"/>
    <w:autoRedefine/>
    <w:qFormat/>
    <w:pPr>
      <w:keepNext/>
      <w:keepLines/>
      <w:spacing w:after="200"/>
      <w:jc w:val="center"/>
    </w:pPr>
    <w:rPr>
      <w:rFonts w:asciiTheme="minorHAnsi" w:eastAsiaTheme="minorHAnsi" w:hAnsiTheme="minorHAnsi" w:cstheme="minorBidi"/>
      <w:sz w:val="24"/>
      <w:szCs w:val="24"/>
      <w:lang w:eastAsia="en-US"/>
    </w:rPr>
  </w:style>
  <w:style w:type="paragraph" w:styleId="a7">
    <w:name w:val="Subtitle"/>
    <w:basedOn w:val="a8"/>
    <w:next w:val="a3"/>
    <w:autoRedefine/>
    <w:qFormat/>
    <w:pPr>
      <w:spacing w:before="240"/>
    </w:pPr>
    <w:rPr>
      <w:sz w:val="30"/>
      <w:szCs w:val="30"/>
    </w:rPr>
  </w:style>
  <w:style w:type="paragraph" w:styleId="a8">
    <w:name w:val="Title"/>
    <w:basedOn w:val="a"/>
    <w:next w:val="a3"/>
    <w:qFormat/>
    <w:pPr>
      <w:keepNext/>
      <w:keepLines/>
      <w:spacing w:before="480" w:after="240"/>
      <w:jc w:val="center"/>
    </w:pPr>
    <w:rPr>
      <w:rFonts w:asciiTheme="majorHAnsi" w:eastAsiaTheme="majorEastAsia" w:hAnsiTheme="majorHAnsi" w:cstheme="majorBidi"/>
      <w:b/>
      <w:bCs/>
      <w:color w:val="345A8A" w:themeColor="accent1" w:themeShade="B5"/>
      <w:sz w:val="36"/>
      <w:szCs w:val="36"/>
    </w:rPr>
  </w:style>
  <w:style w:type="paragraph" w:styleId="a9">
    <w:name w:val="Normal (Web)"/>
    <w:basedOn w:val="a"/>
    <w:pPr>
      <w:spacing w:beforeAutospacing="1" w:after="0" w:afterAutospacing="1"/>
    </w:pPr>
    <w:rPr>
      <w:rFonts w:cs="Times New Roman"/>
      <w:lang w:eastAsia="zh-CN"/>
    </w:rPr>
  </w:style>
  <w:style w:type="character" w:styleId="aa">
    <w:name w:val="Hyperlink"/>
    <w:basedOn w:val="a4"/>
    <w:autoRedefine/>
    <w:qFormat/>
    <w:rPr>
      <w:color w:val="4F81BD" w:themeColor="accent1"/>
    </w:rPr>
  </w:style>
  <w:style w:type="character" w:customStyle="1" w:styleId="a4">
    <w:name w:val="正文文本 字符"/>
    <w:basedOn w:val="a0"/>
    <w:link w:val="a3"/>
    <w:autoRedefine/>
    <w:qFormat/>
  </w:style>
  <w:style w:type="paragraph" w:customStyle="1" w:styleId="FirstParagraph">
    <w:name w:val="First Paragraph"/>
    <w:basedOn w:val="a3"/>
    <w:next w:val="a3"/>
    <w:autoRedefine/>
    <w:qFormat/>
  </w:style>
  <w:style w:type="paragraph" w:customStyle="1" w:styleId="Compact">
    <w:name w:val="Compact"/>
    <w:basedOn w:val="a3"/>
    <w:autoRedefine/>
    <w:qFormat/>
    <w:pPr>
      <w:spacing w:before="36" w:after="36"/>
    </w:pPr>
  </w:style>
  <w:style w:type="paragraph" w:customStyle="1" w:styleId="Author">
    <w:name w:val="Author"/>
    <w:next w:val="a3"/>
    <w:autoRedefine/>
    <w:qFormat/>
    <w:pPr>
      <w:keepNext/>
      <w:keepLines/>
      <w:spacing w:after="200"/>
      <w:jc w:val="center"/>
    </w:pPr>
    <w:rPr>
      <w:rFonts w:asciiTheme="minorHAnsi" w:eastAsiaTheme="minorHAnsi" w:hAnsiTheme="minorHAnsi" w:cstheme="minorBidi"/>
      <w:sz w:val="24"/>
      <w:szCs w:val="24"/>
      <w:lang w:eastAsia="en-US"/>
    </w:rPr>
  </w:style>
  <w:style w:type="paragraph" w:customStyle="1" w:styleId="Abstract">
    <w:name w:val="Abstract"/>
    <w:basedOn w:val="a"/>
    <w:next w:val="a3"/>
    <w:autoRedefine/>
    <w:qFormat/>
    <w:pPr>
      <w:keepNext/>
      <w:keepLines/>
      <w:spacing w:before="300" w:after="300"/>
    </w:pPr>
    <w:rPr>
      <w:sz w:val="20"/>
      <w:szCs w:val="20"/>
    </w:rPr>
  </w:style>
  <w:style w:type="paragraph" w:customStyle="1" w:styleId="1">
    <w:name w:val="书目1"/>
    <w:basedOn w:val="a"/>
    <w:autoRedefine/>
    <w:qFormat/>
  </w:style>
  <w:style w:type="paragraph" w:customStyle="1" w:styleId="11">
    <w:name w:val="标题 11"/>
    <w:basedOn w:val="a"/>
    <w:next w:val="a3"/>
    <w:autoRedefine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customStyle="1" w:styleId="21">
    <w:name w:val="标题 21"/>
    <w:basedOn w:val="a"/>
    <w:next w:val="a3"/>
    <w:autoRedefine/>
    <w:uiPriority w:val="9"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32"/>
      <w:szCs w:val="32"/>
    </w:rPr>
  </w:style>
  <w:style w:type="paragraph" w:customStyle="1" w:styleId="31">
    <w:name w:val="标题 31"/>
    <w:basedOn w:val="a"/>
    <w:next w:val="a3"/>
    <w:autoRedefine/>
    <w:uiPriority w:val="9"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8"/>
      <w:szCs w:val="28"/>
    </w:rPr>
  </w:style>
  <w:style w:type="paragraph" w:customStyle="1" w:styleId="41">
    <w:name w:val="标题 41"/>
    <w:basedOn w:val="a"/>
    <w:next w:val="a3"/>
    <w:uiPriority w:val="9"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51">
    <w:name w:val="标题 51"/>
    <w:basedOn w:val="a"/>
    <w:next w:val="a3"/>
    <w:uiPriority w:val="9"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customStyle="1" w:styleId="61">
    <w:name w:val="标题 61"/>
    <w:basedOn w:val="a"/>
    <w:next w:val="a3"/>
    <w:uiPriority w:val="9"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color w:val="4F81BD" w:themeColor="accent1"/>
    </w:rPr>
  </w:style>
  <w:style w:type="paragraph" w:customStyle="1" w:styleId="71">
    <w:name w:val="标题 71"/>
    <w:basedOn w:val="a"/>
    <w:next w:val="a3"/>
    <w:uiPriority w:val="9"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color w:val="4F81BD" w:themeColor="accent1"/>
    </w:rPr>
  </w:style>
  <w:style w:type="paragraph" w:customStyle="1" w:styleId="81">
    <w:name w:val="标题 81"/>
    <w:basedOn w:val="a"/>
    <w:next w:val="a3"/>
    <w:uiPriority w:val="9"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</w:rPr>
  </w:style>
  <w:style w:type="paragraph" w:customStyle="1" w:styleId="91">
    <w:name w:val="标题 91"/>
    <w:basedOn w:val="a"/>
    <w:next w:val="a3"/>
    <w:uiPriority w:val="9"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color w:val="4F81BD" w:themeColor="accent1"/>
    </w:rPr>
  </w:style>
  <w:style w:type="paragraph" w:customStyle="1" w:styleId="10">
    <w:name w:val="脚注文本1"/>
    <w:basedOn w:val="a"/>
    <w:uiPriority w:val="9"/>
    <w:unhideWhenUsed/>
    <w:qFormat/>
  </w:style>
  <w:style w:type="paragraph" w:customStyle="1" w:styleId="DefinitionTerm">
    <w:name w:val="Definition Term"/>
    <w:basedOn w:val="a"/>
    <w:next w:val="Definition"/>
    <w:pPr>
      <w:keepNext/>
      <w:keepLines/>
      <w:spacing w:after="0"/>
    </w:pPr>
    <w:rPr>
      <w:b/>
    </w:rPr>
  </w:style>
  <w:style w:type="paragraph" w:customStyle="1" w:styleId="Definition">
    <w:name w:val="Definition"/>
    <w:basedOn w:val="a"/>
  </w:style>
  <w:style w:type="paragraph" w:customStyle="1" w:styleId="12">
    <w:name w:val="题注1"/>
    <w:basedOn w:val="a"/>
    <w:pPr>
      <w:spacing w:after="120"/>
    </w:pPr>
    <w:rPr>
      <w:i/>
    </w:rPr>
  </w:style>
  <w:style w:type="paragraph" w:customStyle="1" w:styleId="TableCaption">
    <w:name w:val="Table Caption"/>
    <w:basedOn w:val="12"/>
    <w:pPr>
      <w:keepNext/>
    </w:pPr>
  </w:style>
  <w:style w:type="paragraph" w:customStyle="1" w:styleId="ImageCaption">
    <w:name w:val="Image Caption"/>
    <w:basedOn w:val="12"/>
  </w:style>
  <w:style w:type="paragraph" w:customStyle="1" w:styleId="Figure">
    <w:name w:val="Figure"/>
    <w:basedOn w:val="a"/>
  </w:style>
  <w:style w:type="paragraph" w:customStyle="1" w:styleId="CaptionedFigure">
    <w:name w:val="Captioned Figure"/>
    <w:basedOn w:val="Figure"/>
    <w:pPr>
      <w:keepNext/>
    </w:pPr>
  </w:style>
  <w:style w:type="character" w:customStyle="1" w:styleId="VerbatimChar">
    <w:name w:val="Verbatim Char"/>
    <w:basedOn w:val="a4"/>
    <w:link w:val="SourceCode"/>
    <w:rPr>
      <w:rFonts w:ascii="Consolas" w:hAnsi="Consolas"/>
      <w:sz w:val="22"/>
    </w:rPr>
  </w:style>
  <w:style w:type="paragraph" w:customStyle="1" w:styleId="SourceCode">
    <w:name w:val="Source Code"/>
    <w:basedOn w:val="a"/>
    <w:link w:val="VerbatimChar"/>
    <w:pPr>
      <w:wordWrap w:val="0"/>
    </w:pPr>
  </w:style>
  <w:style w:type="character" w:customStyle="1" w:styleId="13">
    <w:name w:val="脚注引用1"/>
    <w:basedOn w:val="a4"/>
    <w:rPr>
      <w:vertAlign w:val="superscript"/>
    </w:rPr>
  </w:style>
  <w:style w:type="paragraph" w:customStyle="1" w:styleId="TOC1">
    <w:name w:val="TOC 标题1"/>
    <w:basedOn w:val="11"/>
    <w:next w:val="a3"/>
    <w:uiPriority w:val="39"/>
    <w:unhideWhenUsed/>
    <w:qFormat/>
    <w:pPr>
      <w:spacing w:before="240" w:line="259" w:lineRule="auto"/>
      <w:outlineLvl w:val="9"/>
    </w:pPr>
    <w:rPr>
      <w:b w:val="0"/>
      <w:bCs w:val="0"/>
      <w:color w:val="365F91" w:themeColor="accent1" w:themeShade="BF"/>
    </w:rPr>
  </w:style>
  <w:style w:type="character" w:customStyle="1" w:styleId="KeywordTok">
    <w:name w:val="KeywordTok"/>
    <w:basedOn w:val="VerbatimChar"/>
    <w:rPr>
      <w:rFonts w:ascii="Consolas" w:hAnsi="Consolas"/>
      <w:b/>
      <w:color w:val="007020"/>
      <w:sz w:val="22"/>
    </w:rPr>
  </w:style>
  <w:style w:type="character" w:customStyle="1" w:styleId="DataTypeTok">
    <w:name w:val="DataTypeTok"/>
    <w:basedOn w:val="VerbatimChar"/>
    <w:rPr>
      <w:rFonts w:ascii="Consolas" w:hAnsi="Consolas"/>
      <w:color w:val="902000"/>
      <w:sz w:val="22"/>
    </w:rPr>
  </w:style>
  <w:style w:type="character" w:customStyle="1" w:styleId="DecValTok">
    <w:name w:val="DecValTok"/>
    <w:basedOn w:val="VerbatimChar"/>
    <w:rPr>
      <w:rFonts w:ascii="Consolas" w:hAnsi="Consolas"/>
      <w:color w:val="40A070"/>
      <w:sz w:val="22"/>
    </w:rPr>
  </w:style>
  <w:style w:type="character" w:customStyle="1" w:styleId="BaseNTok">
    <w:name w:val="BaseNTok"/>
    <w:basedOn w:val="VerbatimChar"/>
    <w:rPr>
      <w:rFonts w:ascii="Consolas" w:hAnsi="Consolas"/>
      <w:color w:val="40A070"/>
      <w:sz w:val="22"/>
    </w:rPr>
  </w:style>
  <w:style w:type="character" w:customStyle="1" w:styleId="FloatTok">
    <w:name w:val="FloatTok"/>
    <w:basedOn w:val="VerbatimChar"/>
    <w:rPr>
      <w:rFonts w:ascii="Consolas" w:hAnsi="Consolas"/>
      <w:color w:val="40A070"/>
      <w:sz w:val="22"/>
    </w:rPr>
  </w:style>
  <w:style w:type="character" w:customStyle="1" w:styleId="ConstantTok">
    <w:name w:val="ConstantTok"/>
    <w:basedOn w:val="VerbatimChar"/>
    <w:autoRedefine/>
    <w:qFormat/>
    <w:rPr>
      <w:rFonts w:ascii="Consolas" w:hAnsi="Consolas"/>
      <w:color w:val="880000"/>
      <w:sz w:val="22"/>
    </w:rPr>
  </w:style>
  <w:style w:type="character" w:customStyle="1" w:styleId="CharTok">
    <w:name w:val="CharTok"/>
    <w:basedOn w:val="VerbatimChar"/>
    <w:rPr>
      <w:rFonts w:ascii="Consolas" w:hAnsi="Consolas"/>
      <w:color w:val="4070A0"/>
      <w:sz w:val="22"/>
    </w:rPr>
  </w:style>
  <w:style w:type="character" w:customStyle="1" w:styleId="SpecialCharTok">
    <w:name w:val="SpecialCharTok"/>
    <w:basedOn w:val="VerbatimChar"/>
    <w:autoRedefine/>
    <w:qFormat/>
    <w:rPr>
      <w:rFonts w:ascii="Consolas" w:hAnsi="Consolas"/>
      <w:color w:val="4070A0"/>
      <w:sz w:val="22"/>
    </w:rPr>
  </w:style>
  <w:style w:type="character" w:customStyle="1" w:styleId="StringTok">
    <w:name w:val="StringTok"/>
    <w:basedOn w:val="VerbatimChar"/>
    <w:autoRedefine/>
    <w:qFormat/>
    <w:rPr>
      <w:rFonts w:ascii="Consolas" w:hAnsi="Consolas"/>
      <w:color w:val="4070A0"/>
      <w:sz w:val="22"/>
    </w:rPr>
  </w:style>
  <w:style w:type="character" w:customStyle="1" w:styleId="VerbatimStringTok">
    <w:name w:val="VerbatimStringTok"/>
    <w:basedOn w:val="VerbatimChar"/>
    <w:autoRedefine/>
    <w:qFormat/>
    <w:rPr>
      <w:rFonts w:ascii="Consolas" w:hAnsi="Consolas"/>
      <w:color w:val="4070A0"/>
      <w:sz w:val="22"/>
    </w:rPr>
  </w:style>
  <w:style w:type="character" w:customStyle="1" w:styleId="SpecialStringTok">
    <w:name w:val="SpecialStringTok"/>
    <w:basedOn w:val="VerbatimChar"/>
    <w:autoRedefine/>
    <w:qFormat/>
    <w:rPr>
      <w:rFonts w:ascii="Consolas" w:hAnsi="Consolas"/>
      <w:color w:val="BB6688"/>
      <w:sz w:val="22"/>
    </w:rPr>
  </w:style>
  <w:style w:type="character" w:customStyle="1" w:styleId="ImportTok">
    <w:name w:val="ImportTok"/>
    <w:basedOn w:val="VerbatimChar"/>
    <w:autoRedefine/>
    <w:qFormat/>
    <w:rPr>
      <w:rFonts w:ascii="Consolas" w:hAnsi="Consolas"/>
      <w:sz w:val="22"/>
    </w:rPr>
  </w:style>
  <w:style w:type="character" w:customStyle="1" w:styleId="CommentTok">
    <w:name w:val="CommentTok"/>
    <w:basedOn w:val="VerbatimChar"/>
    <w:autoRedefine/>
    <w:qFormat/>
    <w:rPr>
      <w:rFonts w:ascii="Consolas" w:hAnsi="Consolas"/>
      <w:i/>
      <w:color w:val="60A0B0"/>
      <w:sz w:val="22"/>
    </w:rPr>
  </w:style>
  <w:style w:type="character" w:customStyle="1" w:styleId="DocumentationTok">
    <w:name w:val="DocumentationTok"/>
    <w:basedOn w:val="VerbatimChar"/>
    <w:autoRedefine/>
    <w:qFormat/>
    <w:rPr>
      <w:rFonts w:ascii="Consolas" w:hAnsi="Consolas"/>
      <w:i/>
      <w:color w:val="BA2121"/>
      <w:sz w:val="22"/>
    </w:rPr>
  </w:style>
  <w:style w:type="character" w:customStyle="1" w:styleId="AnnotationTok">
    <w:name w:val="AnnotationTok"/>
    <w:basedOn w:val="VerbatimChar"/>
    <w:autoRedefine/>
    <w:qFormat/>
    <w:rPr>
      <w:rFonts w:ascii="Consolas" w:hAnsi="Consolas"/>
      <w:b/>
      <w:i/>
      <w:color w:val="60A0B0"/>
      <w:sz w:val="22"/>
    </w:rPr>
  </w:style>
  <w:style w:type="character" w:customStyle="1" w:styleId="CommentVarTok">
    <w:name w:val="CommentVarTok"/>
    <w:basedOn w:val="VerbatimChar"/>
    <w:autoRedefine/>
    <w:qFormat/>
    <w:rPr>
      <w:rFonts w:ascii="Consolas" w:hAnsi="Consolas"/>
      <w:b/>
      <w:i/>
      <w:color w:val="60A0B0"/>
      <w:sz w:val="22"/>
    </w:rPr>
  </w:style>
  <w:style w:type="character" w:customStyle="1" w:styleId="OtherTok">
    <w:name w:val="OtherTok"/>
    <w:basedOn w:val="VerbatimChar"/>
    <w:autoRedefine/>
    <w:qFormat/>
    <w:rPr>
      <w:rFonts w:ascii="Consolas" w:hAnsi="Consolas"/>
      <w:color w:val="007020"/>
      <w:sz w:val="22"/>
    </w:rPr>
  </w:style>
  <w:style w:type="character" w:customStyle="1" w:styleId="FunctionTok">
    <w:name w:val="FunctionTok"/>
    <w:basedOn w:val="VerbatimChar"/>
    <w:autoRedefine/>
    <w:qFormat/>
    <w:rPr>
      <w:rFonts w:ascii="Consolas" w:hAnsi="Consolas"/>
      <w:color w:val="06287E"/>
      <w:sz w:val="22"/>
    </w:rPr>
  </w:style>
  <w:style w:type="character" w:customStyle="1" w:styleId="VariableTok">
    <w:name w:val="VariableTok"/>
    <w:basedOn w:val="VerbatimChar"/>
    <w:autoRedefine/>
    <w:qFormat/>
    <w:rPr>
      <w:rFonts w:ascii="Consolas" w:hAnsi="Consolas"/>
      <w:color w:val="19177C"/>
      <w:sz w:val="22"/>
    </w:rPr>
  </w:style>
  <w:style w:type="character" w:customStyle="1" w:styleId="ControlFlowTok">
    <w:name w:val="ControlFlowTok"/>
    <w:basedOn w:val="VerbatimChar"/>
    <w:autoRedefine/>
    <w:rPr>
      <w:rFonts w:ascii="Consolas" w:hAnsi="Consolas"/>
      <w:b/>
      <w:color w:val="007020"/>
      <w:sz w:val="22"/>
    </w:rPr>
  </w:style>
  <w:style w:type="character" w:customStyle="1" w:styleId="OperatorTok">
    <w:name w:val="OperatorTok"/>
    <w:basedOn w:val="VerbatimChar"/>
    <w:rPr>
      <w:rFonts w:ascii="Consolas" w:hAnsi="Consolas"/>
      <w:color w:val="666666"/>
      <w:sz w:val="22"/>
    </w:rPr>
  </w:style>
  <w:style w:type="character" w:customStyle="1" w:styleId="BuiltInTok">
    <w:name w:val="BuiltInTok"/>
    <w:basedOn w:val="VerbatimChar"/>
    <w:rPr>
      <w:rFonts w:ascii="Consolas" w:hAnsi="Consolas"/>
      <w:sz w:val="22"/>
    </w:rPr>
  </w:style>
  <w:style w:type="character" w:customStyle="1" w:styleId="ExtensionTok">
    <w:name w:val="ExtensionTok"/>
    <w:basedOn w:val="VerbatimChar"/>
    <w:rPr>
      <w:rFonts w:ascii="Consolas" w:hAnsi="Consolas"/>
      <w:sz w:val="22"/>
    </w:rPr>
  </w:style>
  <w:style w:type="character" w:customStyle="1" w:styleId="PreprocessorTok">
    <w:name w:val="PreprocessorTok"/>
    <w:basedOn w:val="VerbatimChar"/>
    <w:rPr>
      <w:rFonts w:ascii="Consolas" w:hAnsi="Consolas"/>
      <w:color w:val="BC7A00"/>
      <w:sz w:val="22"/>
    </w:rPr>
  </w:style>
  <w:style w:type="character" w:customStyle="1" w:styleId="AttributeTok">
    <w:name w:val="AttributeTok"/>
    <w:basedOn w:val="VerbatimChar"/>
    <w:rPr>
      <w:rFonts w:ascii="Consolas" w:hAnsi="Consolas"/>
      <w:color w:val="7D9029"/>
      <w:sz w:val="22"/>
    </w:rPr>
  </w:style>
  <w:style w:type="character" w:customStyle="1" w:styleId="RegionMarkerTok">
    <w:name w:val="RegionMarkerTok"/>
    <w:basedOn w:val="VerbatimChar"/>
    <w:autoRedefine/>
    <w:qFormat/>
    <w:rPr>
      <w:rFonts w:ascii="Consolas" w:hAnsi="Consolas"/>
      <w:sz w:val="22"/>
    </w:rPr>
  </w:style>
  <w:style w:type="character" w:customStyle="1" w:styleId="InformationTok">
    <w:name w:val="Inform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WarningTok">
    <w:name w:val="Warning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AlertTok">
    <w:name w:val="AlertTok"/>
    <w:basedOn w:val="VerbatimChar"/>
    <w:rPr>
      <w:rFonts w:ascii="Consolas" w:hAnsi="Consolas"/>
      <w:b/>
      <w:color w:val="FF0000"/>
      <w:sz w:val="22"/>
    </w:rPr>
  </w:style>
  <w:style w:type="character" w:customStyle="1" w:styleId="ErrorTok">
    <w:name w:val="ErrorTok"/>
    <w:basedOn w:val="VerbatimChar"/>
    <w:rPr>
      <w:rFonts w:ascii="Consolas" w:hAnsi="Consolas"/>
      <w:b/>
      <w:color w:val="FF0000"/>
      <w:sz w:val="22"/>
    </w:rPr>
  </w:style>
  <w:style w:type="character" w:customStyle="1" w:styleId="NormalTok">
    <w:name w:val="NormalTok"/>
    <w:basedOn w:val="VerbatimChar"/>
    <w:rPr>
      <w:rFonts w:ascii="Consolas" w:hAnsi="Consolas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887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</Words>
  <Characters>461</Characters>
  <Application>Microsoft Office Word</Application>
  <DocSecurity>0</DocSecurity>
  <Lines>3</Lines>
  <Paragraphs>1</Paragraphs>
  <ScaleCrop>false</ScaleCrop>
  <Company/>
  <LinksUpToDate>false</LinksUpToDate>
  <CharactersWithSpaces>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xiaoyong chen</cp:lastModifiedBy>
  <cp:revision>2</cp:revision>
  <dcterms:created xsi:type="dcterms:W3CDTF">2023-07-10T16:23:00Z</dcterms:created>
  <dcterms:modified xsi:type="dcterms:W3CDTF">2026-01-19T08:55:00Z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8DAFBDBF326B42DF8CD6308EE010433B_12</vt:lpwstr>
  </property>
</Properties>
</file>