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DDF62" w14:textId="77777777" w:rsidR="0001481A" w:rsidRDefault="00000000" w:rsidP="0001481A">
      <w:pPr>
        <w:pStyle w:val="a3"/>
        <w:ind w:firstLineChars="200" w:firstLine="640"/>
      </w:pPr>
      <w:r>
        <w:t>以和善筑底 以坚定领航——读《正面管教》</w:t>
      </w:r>
    </w:p>
    <w:p w14:paraId="7BF66505" w14:textId="79213FEA" w:rsidR="00B13CF5" w:rsidRDefault="00000000" w:rsidP="0001481A">
      <w:pPr>
        <w:pStyle w:val="a3"/>
        <w:ind w:firstLineChars="200" w:firstLine="640"/>
        <w:rPr>
          <w:rFonts w:hint="eastAsia"/>
        </w:rPr>
      </w:pPr>
      <w:r>
        <w:t>赋能中大附中宿舍德育工作</w:t>
      </w:r>
    </w:p>
    <w:p w14:paraId="368E62A2" w14:textId="77777777" w:rsidR="00B13CF5" w:rsidRDefault="00000000" w:rsidP="0001481A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t>作为中山大学附属中学德育处生活老师，宿舍管理的日常充满了细碎的挑战与育人的契机。在探索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严管与厚爱并行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的管理路径中，简</w:t>
      </w:r>
      <w:r>
        <w:rPr>
          <w:rFonts w:ascii="Arial" w:eastAsia="等线" w:hAnsi="Arial" w:cs="Arial"/>
        </w:rPr>
        <w:t>·</w:t>
      </w:r>
      <w:r>
        <w:rPr>
          <w:rFonts w:ascii="Arial" w:eastAsia="等线" w:hAnsi="Arial" w:cs="Arial"/>
        </w:rPr>
        <w:t>尼尔森的《正面管教》如一盏明灯，为我提供了理论支撑与实践指引。书中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和善而坚定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的核心教育理念，与中大附中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启智润心，助力学生成为最好的自己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的办学理念高度契合，让我在宿舍这一特殊德育阵地，读懂了真正的育人不是约束与指责，而是唤醒学生的自律意识与责任担当。</w:t>
      </w:r>
    </w:p>
    <w:p w14:paraId="0F6AB766" w14:textId="7E6EEC08" w:rsidR="00B13CF5" w:rsidRDefault="00000000" w:rsidP="0001481A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t>《正面管教》打破了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要么严厉要么纵容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的二元教育认知，提出教育的本质是建立相互尊重的合作关系。这一理念恰与中大附中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协商式校规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建设理念同频共振。此前查寝时，面对学生内务拖沓、晚休喧哗等问题，我常陷入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严厉批评易引发抵触，温和提醒又收效甚微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的困境。践行书中方法后，我不再急于指责，而是结合附中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以生为本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的要求，引导各宿舍自主讨论制定公约。从床铺整理标准到晚休静音时段，从值日分工到矛盾调解机制，让学生在协商中明确规则、认同规则。这种方式远比单向灌输更有效</w:t>
      </w:r>
      <w:r w:rsidR="0001481A">
        <w:rPr>
          <w:rFonts w:ascii="Arial" w:eastAsia="等线" w:hAnsi="Arial" w:cs="Arial" w:hint="eastAsia"/>
        </w:rPr>
        <w:t>。</w:t>
      </w:r>
    </w:p>
    <w:p w14:paraId="0C0A6FAB" w14:textId="0061E1A0" w:rsidR="00B13CF5" w:rsidRDefault="00000000" w:rsidP="0001481A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t>书中强调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关注解决问题而非追究责任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，为宿舍行为纠偏提供了全新思路。青春期学生的宿舍矛盾多源于生活习惯差异或沟通不畅，以往我常扮演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裁判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角色评判对错，却易让一方心生委屈。如今依托《正面管教》的引导方法，结合中大附中教育理念，我更注重引导学生直面问题、共同解决。有两名学生因作息差异产生冲突，我没有简单批评晚归的学生，而是组织二人冷静沟通，分享彼此的困扰与需求，最终共同约定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晚归者轻手轻脚不打扰，早睡者包容偶尔特殊情况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的相处准则。这种聚焦解决问题的方式，既守住了宿舍纪律底线，又培养了学生的换位思考能力，契合附中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全人育人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的培养目标。</w:t>
      </w:r>
    </w:p>
    <w:p w14:paraId="076A9BA9" w14:textId="77777777" w:rsidR="00B13CF5" w:rsidRDefault="00000000" w:rsidP="0001481A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t>正向激励是《正面管教》的核心实践路径，这与中大附中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赏识教育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传统一脉相承。书中提出，鼓励能让学生感受到价值感，从而主动追求进步。在宿舍管理中，我摒弃了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只挑错不夸优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的惯性，将正向激励融入日常。针对附中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博行课程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压力大的学生，若其能坚持按时作息、主动帮助室友，我会在谈心台账中记录闪光点，并同步给班主任纳入综合素质评价；对于性格内向、不善交往的学生，只要其参与宿舍文化建设，就及时给予肯定，引导其融入集体。这种基于具体行为的鼓励，远比空泛的表扬更有力量，也让宿舍成为传递附中人文关怀的温馨港湾，助力学生在肯定中建立自信。</w:t>
      </w:r>
    </w:p>
    <w:p w14:paraId="1FE26023" w14:textId="46196E32" w:rsidR="00B13CF5" w:rsidRDefault="00000000" w:rsidP="0001481A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t>《正面管教》还强调家校协同的重要性，这与中大附中育人机制高度契合。书中提出，家庭与学校的教育理念一致，才能形成育人合力。我借助学校家校合作平台，将书中理念分享给家长，引导家长摒弃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包办代替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或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严厉管控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的极端方式，配合学校培养学生的生活自理能力。针对部分学生在家依赖性强、在校内务薄弱的问题，我联动家长制定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家校同步培养计划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，在家中分配家务，在校强化技能指导，让劳动教育贯穿家校生活，既落实了附中劳动教育要求，又帮助学生养成良好习惯。</w:t>
      </w:r>
    </w:p>
    <w:p w14:paraId="4A8EEBF7" w14:textId="08417005" w:rsidR="00B13CF5" w:rsidRDefault="00000000" w:rsidP="0001481A">
      <w:pPr>
        <w:spacing w:before="120" w:after="120" w:line="288" w:lineRule="auto"/>
        <w:ind w:firstLineChars="200" w:firstLine="440"/>
        <w:rPr>
          <w:rFonts w:hint="eastAsia"/>
        </w:rPr>
      </w:pPr>
      <w:r>
        <w:rPr>
          <w:rFonts w:ascii="Arial" w:eastAsia="等线" w:hAnsi="Arial" w:cs="Arial"/>
        </w:rPr>
        <w:lastRenderedPageBreak/>
        <w:t>读完《正面管教》，我深刻认识到，生活老师的育人价值，在于用专业方法唤醒学生的内在驱动力。中大附中的宿舍不仅是休憩场所，更是涵养品德、锤炼心性的沃土。作为附中人，我将始终以《正面管教》的理念为指引，坚守</w:t>
      </w:r>
      <w:r>
        <w:rPr>
          <w:rFonts w:ascii="Arial" w:eastAsia="等线" w:hAnsi="Arial" w:cs="Arial"/>
        </w:rPr>
        <w:t>“</w:t>
      </w:r>
      <w:r>
        <w:rPr>
          <w:rFonts w:ascii="Arial" w:eastAsia="等线" w:hAnsi="Arial" w:cs="Arial"/>
        </w:rPr>
        <w:t>和善而坚定</w:t>
      </w:r>
      <w:r>
        <w:rPr>
          <w:rFonts w:ascii="Arial" w:eastAsia="等线" w:hAnsi="Arial" w:cs="Arial"/>
        </w:rPr>
        <w:t>”</w:t>
      </w:r>
      <w:r>
        <w:rPr>
          <w:rFonts w:ascii="Arial" w:eastAsia="等线" w:hAnsi="Arial" w:cs="Arial"/>
        </w:rPr>
        <w:t>的原则，紧扣学校育人特色，在宿舍日常管理中少一些指责、多一些尊重，少一些约束、多一些引导。让每一位附中学子在宿舍生活中学会自律、懂得包容、勇于担当，在</w:t>
      </w:r>
      <w:r w:rsidR="0001481A">
        <w:rPr>
          <w:rFonts w:ascii="Arial" w:eastAsia="等线" w:hAnsi="Arial" w:cs="Arial"/>
        </w:rPr>
        <w:t>明辨</w:t>
      </w:r>
      <w:r>
        <w:rPr>
          <w:rFonts w:ascii="Arial" w:eastAsia="等线" w:hAnsi="Arial" w:cs="Arial"/>
        </w:rPr>
        <w:t>校训浸润下，成长为有温度、有品格的新时代青年。</w:t>
      </w:r>
    </w:p>
    <w:p w14:paraId="67FF46FB" w14:textId="58A56169" w:rsidR="00B13CF5" w:rsidRDefault="00B13CF5" w:rsidP="0001481A">
      <w:pPr>
        <w:spacing w:before="120" w:after="120" w:line="288" w:lineRule="auto"/>
        <w:ind w:firstLineChars="200" w:firstLine="440"/>
        <w:rPr>
          <w:rFonts w:hint="eastAsia"/>
        </w:rPr>
      </w:pPr>
    </w:p>
    <w:sectPr w:rsidR="00B13CF5">
      <w:headerReference w:type="default" r:id="rId6"/>
      <w:footerReference w:type="default" r:id="rId7"/>
      <w:pgSz w:w="11905" w:h="16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38243" w14:textId="77777777" w:rsidR="00A70FB6" w:rsidRDefault="00A70FB6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5C75C11" w14:textId="77777777" w:rsidR="00A70FB6" w:rsidRDefault="00A70FB6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7D95F" w14:textId="77777777" w:rsidR="00B13CF5" w:rsidRDefault="00B13CF5">
    <w:pPr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95CB3" w14:textId="77777777" w:rsidR="00A70FB6" w:rsidRDefault="00A70FB6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8DD934A" w14:textId="77777777" w:rsidR="00A70FB6" w:rsidRDefault="00A70FB6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30C92" w14:textId="77777777" w:rsidR="00B13CF5" w:rsidRDefault="00B13CF5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3CF5"/>
    <w:rsid w:val="0001481A"/>
    <w:rsid w:val="00A70FB6"/>
    <w:rsid w:val="00B13CF5"/>
    <w:rsid w:val="00B9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F6A00"/>
  <w15:docId w15:val="{689C3A35-1350-4AD3-85E5-56BC30FD0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1481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1481A"/>
    <w:rPr>
      <w:b/>
      <w:bCs/>
      <w:kern w:val="44"/>
      <w:sz w:val="44"/>
      <w:szCs w:val="44"/>
    </w:rPr>
  </w:style>
  <w:style w:type="paragraph" w:styleId="a3">
    <w:name w:val="Title"/>
    <w:basedOn w:val="a"/>
    <w:next w:val="a"/>
    <w:link w:val="a4"/>
    <w:uiPriority w:val="10"/>
    <w:qFormat/>
    <w:rsid w:val="0001481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标题 字符"/>
    <w:basedOn w:val="a0"/>
    <w:link w:val="a3"/>
    <w:uiPriority w:val="10"/>
    <w:rsid w:val="0001481A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思琪 刘</cp:lastModifiedBy>
  <cp:revision>2</cp:revision>
  <dcterms:created xsi:type="dcterms:W3CDTF">2026-01-27T11:51:00Z</dcterms:created>
  <dcterms:modified xsi:type="dcterms:W3CDTF">2026-01-27T11:54:00Z</dcterms:modified>
</cp:coreProperties>
</file>