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深耕数据赋能，</w:t>
      </w:r>
      <w:r>
        <w:rPr>
          <w:rFonts w:hint="eastAsia" w:ascii="微软雅黑" w:hAnsi="微软雅黑" w:eastAsia="微软雅黑" w:cs="微软雅黑"/>
          <w:lang w:val="en-US" w:eastAsia="zh-CN"/>
        </w:rPr>
        <w:t>不断</w:t>
      </w:r>
      <w:r>
        <w:rPr>
          <w:rFonts w:hint="eastAsia" w:ascii="微软雅黑" w:hAnsi="微软雅黑" w:eastAsia="微软雅黑" w:cs="微软雅黑"/>
        </w:rPr>
        <w:t>精进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作为中山大学附属中学教务处的一名教务员，数据处理与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各种报告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撰写是贯穿日常工作的核心主线，也是保障教学管理高效运转的重要支撑。在过去一段时间里，我始终以严谨细致的态度深耕本职，将精准化理念融入成绩分析、表格填报、总结报告撰写等各项工作，在实践中锤炼能力，在复盘中标定方向，确保教务核心工作有序落地、提质增效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成绩分析与数据处理是教务工作的基础环节，直接为教学决策提供科学依据。每一次考试结束后，我都会第一时间对接各学科教师，完成试卷批改情况统计、学生成绩录入与核对工作，确保原始数据零差错。在此基础上，运用Excel、SPSS等工具，从总分排名、学科均分、分数段分布、进退步情况等多个维度开展深度分析，还有难度、效度、区分度等精准定位年级教学优势与薄弱环节，识别学生个体学习差异与教师出卷情况分析。针对分析结果，，为年级组制定分层教学计划、教师优化教学策略提供数据支撑。同时数据归档机制，将历次考试数据分类整理、妥善留存，形成完整的教学数据档案，方便后续追溯查询与趋势分析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填报各类系统表格是教务工作的常规性任务，看似琐碎却容不得半点疏漏。日常工作中，我需对接上级教育部门、学校各个部门，完成教师信息、优均区、平安校园、校园欺凌、双减、作业管理等各类表格的填报工作。不同表格有着严格的格式要求、数据标准和上报时限，为确保填报工作高效准确，我建立了“先梳理、再填报、后核对”的工作流程：提前梳理表格所需各项数据，主动与相关部门沟通对接，确保数据来源真实可靠；填报过程中严格遵循格式规范，逐栏核对、逐项校验，避免出现漏填、错填问题；填报完成后，再次进行交叉核对，必要时请同事协助复核，确保表格数据与实际情况一致，按时高质量完成上报任务。此外，我还对各类表格进行分类存档，标注填报时间、用途及注意事项，形成标准化模板，为后续同类工作提供参考，提升工作效率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总结报告撰写是对工作成果的系统梳理，也是提升工作认知的重要途径。无论是工作总结，还是专项工作汇报，我都坚持“实事求是、突出重点、精准提炼”的原则，全面梳理工作内容，客观分析成效与不足。撰写前，我会细致梳理各项工作的完成情况、关键举措及实际成效，收集整理相关数据、案例，确保报告内容详实具体；撰写过程中，注重逻辑清晰、语言严谨，突出工作中的创新点与亮点，同时直面工作中的问题与短板，提出切实可行的改进措施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这段时间的工作让我深刻认识到，教务核心工作既要沉下心来抓细节，也要抬起头来谋全局。今后，我将进一步提升数据挖掘与分析能力，学习运用更高效的数据分析工具，让数据更好地服务于教学；同时，持续精进文章撰写水平，注重积累工作中的典型案例与经验做法，让总结报告更具针对性与指导性。以更严谨的态度、更务实的作风，扎实做好各项核心工作，为工作质量的提升筑牢保障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29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2026-01-27T13:13:59Z</dcterms:created>
  <dc:creator>Administrator</dc:creator>
  <cp:lastModifiedBy>柳丝琪</cp:lastModifiedBy>
  <dcterms:modified xsi:type="dcterms:W3CDTF">2026-01-27T13:22:11Z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