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60" w:rsidRPr="00356460" w:rsidRDefault="00356460" w:rsidP="00356460">
      <w:pPr>
        <w:spacing w:line="440" w:lineRule="exact"/>
        <w:ind w:firstLineChars="1000" w:firstLine="2400"/>
        <w:rPr>
          <w:sz w:val="24"/>
          <w:szCs w:val="24"/>
        </w:rPr>
      </w:pPr>
      <w:r w:rsidRPr="00356460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418715" cy="3300413"/>
            <wp:effectExtent l="0" t="0" r="635" b="0"/>
            <wp:wrapNone/>
            <wp:docPr id="1" name="图片 1" descr="G:\xwechat_files\wxid_c39kl49h8wzz22_6044\temp\RWTemp\2026-01\9e20f478899dc29eb19741386f9343c8\878cbf9680adad9a29648cda5d8f44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xwechat_files\wxid_c39kl49h8wzz22_6044\temp\RWTemp\2026-01\9e20f478899dc29eb19741386f9343c8\878cbf9680adad9a29648cda5d8f44e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330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6460">
        <w:rPr>
          <w:rFonts w:hint="eastAsia"/>
          <w:sz w:val="24"/>
          <w:szCs w:val="24"/>
        </w:rPr>
        <w:t>行囊里的禅，路上的光</w:t>
      </w:r>
    </w:p>
    <w:p w:rsidR="00356460" w:rsidRDefault="00356460" w:rsidP="00356460">
      <w:pPr>
        <w:spacing w:line="440" w:lineRule="exact"/>
        <w:rPr>
          <w:sz w:val="24"/>
          <w:szCs w:val="24"/>
        </w:rPr>
      </w:pPr>
      <w:r w:rsidRPr="00356460">
        <w:rPr>
          <w:sz w:val="24"/>
          <w:szCs w:val="24"/>
        </w:rPr>
        <w:t xml:space="preserve"> </w:t>
      </w: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Default="00356460" w:rsidP="00356460">
      <w:pPr>
        <w:spacing w:line="440" w:lineRule="exact"/>
        <w:rPr>
          <w:sz w:val="24"/>
          <w:szCs w:val="24"/>
        </w:rPr>
      </w:pPr>
    </w:p>
    <w:p w:rsidR="00356460" w:rsidRPr="00356460" w:rsidRDefault="00356460" w:rsidP="00356460">
      <w:pPr>
        <w:spacing w:line="440" w:lineRule="exact"/>
        <w:rPr>
          <w:rFonts w:hint="eastAsia"/>
          <w:sz w:val="24"/>
          <w:szCs w:val="24"/>
        </w:rPr>
      </w:pPr>
      <w:bookmarkStart w:id="0" w:name="_GoBack"/>
      <w:bookmarkEnd w:id="0"/>
    </w:p>
    <w:p w:rsidR="00356460" w:rsidRPr="00356460" w:rsidRDefault="00356460" w:rsidP="00356460">
      <w:pPr>
        <w:spacing w:line="440" w:lineRule="exact"/>
        <w:ind w:firstLineChars="200" w:firstLine="480"/>
        <w:rPr>
          <w:sz w:val="24"/>
          <w:szCs w:val="24"/>
        </w:rPr>
      </w:pPr>
      <w:r w:rsidRPr="00356460">
        <w:rPr>
          <w:rFonts w:hint="eastAsia"/>
          <w:sz w:val="24"/>
          <w:szCs w:val="24"/>
        </w:rPr>
        <w:t>翻开《禅的行囊》，就像跟着比尔·波特的脚步，重走了一遍唐代高僧的足迹。这位美国“禅者”用一本旅行随笔，</w:t>
      </w:r>
      <w:proofErr w:type="gramStart"/>
      <w:r w:rsidRPr="00356460">
        <w:rPr>
          <w:rFonts w:hint="eastAsia"/>
          <w:sz w:val="24"/>
          <w:szCs w:val="24"/>
        </w:rPr>
        <w:t>把禅从</w:t>
      </w:r>
      <w:proofErr w:type="gramEnd"/>
      <w:r w:rsidRPr="00356460">
        <w:rPr>
          <w:rFonts w:hint="eastAsia"/>
          <w:sz w:val="24"/>
          <w:szCs w:val="24"/>
        </w:rPr>
        <w:t>寺庙的香火里，拉回了普通人的生活。</w:t>
      </w:r>
    </w:p>
    <w:p w:rsidR="00356460" w:rsidRPr="00356460" w:rsidRDefault="00356460" w:rsidP="00356460">
      <w:pPr>
        <w:spacing w:line="44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356460">
        <w:rPr>
          <w:rFonts w:hint="eastAsia"/>
          <w:sz w:val="24"/>
          <w:szCs w:val="24"/>
        </w:rPr>
        <w:t>比尔·波特带着对中国禅宗的痴迷，从五台山到终南山，从黄梅到曹溪，一路寻访祖师遗迹。他的文字没有高深的佛学理论，只有旅途里的烟火气：山间的一碗素面、农舍的一杯热茶，与僧人的闲谈，都成了禅意的注脚。</w:t>
      </w:r>
    </w:p>
    <w:p w:rsidR="00356460" w:rsidRPr="00356460" w:rsidRDefault="00356460" w:rsidP="00356460">
      <w:pPr>
        <w:spacing w:line="44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356460">
        <w:rPr>
          <w:rFonts w:hint="eastAsia"/>
          <w:sz w:val="24"/>
          <w:szCs w:val="24"/>
        </w:rPr>
        <w:t>在他笔下，“禅”不是高高在上的玄理，而是“吃饭就是吃饭，睡觉就是睡觉”的日常。行脚僧的行囊里没有多余之物，正如禅的内核——放下执念，活在当下。这种朴实的智慧，让千年的禅宗不再遥远。</w:t>
      </w:r>
    </w:p>
    <w:p w:rsidR="00356460" w:rsidRPr="00356460" w:rsidRDefault="00356460" w:rsidP="00356460">
      <w:pPr>
        <w:spacing w:line="44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356460">
        <w:rPr>
          <w:rFonts w:hint="eastAsia"/>
          <w:sz w:val="24"/>
          <w:szCs w:val="24"/>
        </w:rPr>
        <w:t>这本书最动人的，是他对中国文化的深情。他像一位虔诚的朝圣者，用西方视角重新解读东方禅意，却又带着老友般的亲切。读者既能跟着他的路线图探访古刹，也能在字里行间，找到安顿内心的方法。</w:t>
      </w:r>
    </w:p>
    <w:p w:rsidR="00586982" w:rsidRPr="00356460" w:rsidRDefault="00356460" w:rsidP="00356460">
      <w:pPr>
        <w:spacing w:line="440" w:lineRule="exac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356460">
        <w:rPr>
          <w:rFonts w:hint="eastAsia"/>
          <w:sz w:val="24"/>
          <w:szCs w:val="24"/>
        </w:rPr>
        <w:t>如果你想找一本轻松又有温度的禅意读物，这本书就像一个轻便的行囊，能带你走进禅的世界，也能陪你走一段属于自己的心灵旅程。</w:t>
      </w:r>
    </w:p>
    <w:sectPr w:rsidR="00586982" w:rsidRPr="00356460" w:rsidSect="00356460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460"/>
    <w:rsid w:val="00356460"/>
    <w:rsid w:val="0058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B6CD6"/>
  <w15:chartTrackingRefBased/>
  <w15:docId w15:val="{6F16CA9F-E1FB-48B3-AD8B-F4AA0FF5A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2026-01-28T08:24:00Z</dcterms:created>
  <dcterms:modified xsi:type="dcterms:W3CDTF">2026-01-28T08:27:00Z</dcterms:modified>
</cp:coreProperties>
</file>