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E5E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color="auto" w:sz="0" w:space="0"/>
        </w:rPr>
        <w:t>读懂体育人文：藏在运动里的精神与温度</w:t>
      </w:r>
      <w:bookmarkStart w:id="0" w:name="_GoBack"/>
      <w:bookmarkEnd w:id="0"/>
    </w:p>
    <w:p w14:paraId="3FDA9EB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体育人文是体育的精神内核，区别于运动技术、产业经济，它聚焦运动背后的人、文化、精神与价值，核心含义是在各类体育场景中传递尊重、坚韧、包容、公平、协作等人文精神，融合传统运动文化、赛场精神、大众运动温情，是体育超越胜负、成绩的灵魂所在。</w:t>
      </w:r>
    </w:p>
    <w:p w14:paraId="4F2C872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从传统文化维度，体育人文扎根中华传统体育底蕴。古代 “射礼” 讲求谦和守礼，武术讲究尊师重道、内外兼修，太极追求天人合一，传统民俗运动如龙舟、蹴鞠，承载团结协作、家国同心的文化内涵，构成独属于东方的体育人文底色，让运动不止是肢体活动，更是文化传承载体。</w:t>
      </w:r>
    </w:p>
    <w:p w14:paraId="368BE4C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从校园体育场景来看，体育人文藏在日常训练细节里。面对体能薄弱、自卑逃避的学生，教师耐心分层帮扶、同学结伴陪跑互助；畏惧吃苦的学生一步步突破自我，坚持完成长跑；运动能力突出的学生主动担任体育委员，带动全班遵守纪律、积极锻炼。没有严苛的成绩要求，重在接纳差异、鼓励坚持、彼此扶持，这便是校园里最鲜活的体育人文。</w:t>
      </w:r>
    </w:p>
    <w:p w14:paraId="553802A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在竞技与大众赛场，体育人文更体现包容与公平。赛场之上尊重对手、遵守规则，输赢皆坦然；业余健身中不分年龄、体能，人人都拥有参与运动的权利；运动员逆境坚守、普通人坚持日常锻炼，都是人文精神的具象表达。</w:t>
      </w:r>
    </w:p>
    <w:p w14:paraId="08FFA96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简单来说，体育技术强健身体，体育产业供给运动载体，而体育人文滋养人心。它不追求竞技成绩，而是关注人的成长与感受，传递善意、毅力与包容。读懂体育人文，才能明白运动真正的意义：运动的终点从来不是奖牌，而是成为更好的自己。</w:t>
      </w:r>
    </w:p>
    <w:p w14:paraId="69E3A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D338DF"/>
    <w:rsid w:val="4FD3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2026-07-06T12:29:00Z</dcterms:created>
  <dc:creator>孤妄。</dc:creator>
  <cp:lastModifiedBy>孤妄。</cp:lastModifiedBy>
  <dcterms:modified xsi:type="dcterms:W3CDTF">2026-07-06T12:32:45Z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DB4F0D0057A740E8AE642B21121F646D_11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