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F9C31" w14:textId="77777777" w:rsidR="006A5443" w:rsidRDefault="006A5443" w:rsidP="00C73498">
      <w:pPr>
        <w:spacing w:line="400" w:lineRule="exact"/>
        <w:ind w:firstLineChars="1100" w:firstLine="3534"/>
        <w:rPr>
          <w:rFonts w:asciiTheme="majorEastAsia" w:eastAsiaTheme="majorEastAsia" w:hAnsiTheme="majorEastAsia"/>
          <w:b/>
          <w:bCs/>
          <w:color w:val="0D0D0D" w:themeColor="text1" w:themeTint="F2"/>
          <w:kern w:val="24"/>
          <w:sz w:val="32"/>
          <w:szCs w:val="32"/>
        </w:rPr>
      </w:pPr>
      <w:bookmarkStart w:id="0" w:name="_Hlk234526609"/>
    </w:p>
    <w:p w14:paraId="613BCC4E" w14:textId="43AC82B8" w:rsidR="00C73498" w:rsidRPr="00724C7E" w:rsidRDefault="00C73498" w:rsidP="00C73498">
      <w:pPr>
        <w:spacing w:line="400" w:lineRule="exact"/>
        <w:ind w:firstLineChars="1100" w:firstLine="3534"/>
        <w:rPr>
          <w:rFonts w:asciiTheme="majorEastAsia" w:eastAsiaTheme="majorEastAsia" w:hAnsiTheme="majorEastAsia" w:hint="eastAsia"/>
          <w:b/>
          <w:bCs/>
          <w:color w:val="0D0D0D" w:themeColor="text1" w:themeTint="F2"/>
          <w:sz w:val="32"/>
          <w:szCs w:val="32"/>
        </w:rPr>
      </w:pPr>
      <w:r w:rsidRPr="00724C7E">
        <w:rPr>
          <w:rFonts w:asciiTheme="majorEastAsia" w:eastAsiaTheme="majorEastAsia" w:hAnsiTheme="majorEastAsia" w:hint="eastAsia"/>
          <w:b/>
          <w:bCs/>
          <w:color w:val="0D0D0D" w:themeColor="text1" w:themeTint="F2"/>
          <w:kern w:val="24"/>
          <w:sz w:val="32"/>
          <w:szCs w:val="32"/>
        </w:rPr>
        <w:t>学科融合教学应坚持素养目标位</w:t>
      </w:r>
    </w:p>
    <w:bookmarkEnd w:id="0"/>
    <w:p w14:paraId="223334BD" w14:textId="5D35D2A0" w:rsidR="008B2B39" w:rsidRDefault="008B2B39" w:rsidP="00294EC2">
      <w:pPr>
        <w:spacing w:line="440" w:lineRule="exact"/>
        <w:ind w:firstLineChars="800" w:firstLine="2570"/>
        <w:rPr>
          <w:rFonts w:ascii="楷体" w:eastAsia="楷体" w:hAnsi="楷体" w:hint="eastAsia"/>
          <w:szCs w:val="21"/>
        </w:rPr>
      </w:pPr>
      <w:r>
        <w:rPr>
          <w:rFonts w:hint="eastAsia"/>
          <w:b/>
          <w:bCs/>
          <w:sz w:val="32"/>
          <w:szCs w:val="32"/>
        </w:rPr>
        <w:t xml:space="preserve">             </w:t>
      </w:r>
      <w:proofErr w:type="gramStart"/>
      <w:r w:rsidRPr="008B2B39">
        <w:rPr>
          <w:rFonts w:ascii="楷体" w:eastAsia="楷体" w:hAnsi="楷体" w:hint="eastAsia"/>
          <w:szCs w:val="21"/>
        </w:rPr>
        <w:t>李昌军老师</w:t>
      </w:r>
      <w:proofErr w:type="gramEnd"/>
    </w:p>
    <w:p w14:paraId="63435777" w14:textId="77777777" w:rsidR="00724C7E" w:rsidRDefault="00724C7E" w:rsidP="00724C7E">
      <w:pPr>
        <w:spacing w:line="400" w:lineRule="exact"/>
        <w:ind w:firstLineChars="200" w:firstLine="420"/>
        <w:rPr>
          <w:rFonts w:ascii="PingFang SC" w:hAnsi="PingFang SC"/>
          <w:color w:val="444444"/>
          <w:shd w:val="clear" w:color="auto" w:fill="FFFFFF"/>
        </w:rPr>
      </w:pPr>
    </w:p>
    <w:p w14:paraId="36FA5C04" w14:textId="297F4A72" w:rsidR="00C73498" w:rsidRPr="004C7652" w:rsidRDefault="00724C7E" w:rsidP="006D247D">
      <w:pPr>
        <w:spacing w:line="480" w:lineRule="exact"/>
        <w:ind w:firstLineChars="200" w:firstLine="420"/>
        <w:rPr>
          <w:rFonts w:asciiTheme="majorEastAsia" w:eastAsiaTheme="majorEastAsia" w:hAnsiTheme="majorEastAsia"/>
          <w:color w:val="0D0D0D" w:themeColor="text1" w:themeTint="F2"/>
          <w:kern w:val="24"/>
          <w:szCs w:val="21"/>
        </w:rPr>
      </w:pPr>
      <w:r w:rsidRPr="004C7652">
        <w:rPr>
          <w:szCs w:val="21"/>
          <w:shd w:val="clear" w:color="auto" w:fill="FFFFFF"/>
        </w:rPr>
        <w:t>随着教育改革的深入，核心素养的培养已成为教学的重要目标。跨学科融合教学通过整合多学科知识，培养学生综合解决问题的能力、批判性思维和社会责任感，成为实现核心素养教育的有效路径。</w:t>
      </w:r>
    </w:p>
    <w:p w14:paraId="3C1C3AE2" w14:textId="31F22640" w:rsidR="004C7652" w:rsidRPr="004C7652" w:rsidRDefault="006D247D" w:rsidP="006D247D">
      <w:pPr>
        <w:spacing w:line="480" w:lineRule="exact"/>
        <w:ind w:firstLineChars="200" w:firstLine="420"/>
        <w:rPr>
          <w:rFonts w:asciiTheme="majorEastAsia" w:eastAsiaTheme="majorEastAsia" w:hAnsiTheme="majorEastAsia" w:hint="eastAsia"/>
          <w:b/>
          <w:bCs/>
          <w:color w:val="0D0D0D" w:themeColor="text1" w:themeTint="F2"/>
          <w:szCs w:val="21"/>
        </w:rPr>
      </w:pPr>
      <w:r w:rsidRPr="004C765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《课程标准》明确提出“学科素养本位”，《高考评价体系》指出“核心价值”</w:t>
      </w:r>
      <w:r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作</w:t>
      </w:r>
      <w:r w:rsidRPr="004C765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方向引领，“学科素养”承接核心价值引领，统摄关键能力与必备知识，“学科素养”是学科融合课程必须坚持的目标位，“素养目标”应统领融合课程全过程。</w:t>
      </w:r>
      <w:r w:rsidR="00724C7E" w:rsidRPr="004C7652">
        <w:rPr>
          <w:szCs w:val="21"/>
          <w:shd w:val="clear" w:color="auto" w:fill="FFFFFF"/>
        </w:rPr>
        <w:t>学科融合教学的出现，就是为了帮助培养学生的创新能力与发展解决综合问题的能力，把不同学科的优势进行融合。</w:t>
      </w:r>
      <w:r w:rsidRPr="004C7652">
        <w:rPr>
          <w:szCs w:val="21"/>
        </w:rPr>
        <w:t>基于学科融合的课堂</w:t>
      </w:r>
      <w:r>
        <w:rPr>
          <w:rFonts w:hint="eastAsia"/>
          <w:szCs w:val="21"/>
        </w:rPr>
        <w:t>，</w:t>
      </w:r>
      <w:r w:rsidRPr="004C7652">
        <w:rPr>
          <w:szCs w:val="21"/>
        </w:rPr>
        <w:t>有利于</w:t>
      </w:r>
      <w:r>
        <w:rPr>
          <w:rFonts w:hint="eastAsia"/>
          <w:szCs w:val="21"/>
        </w:rPr>
        <w:t>学生</w:t>
      </w:r>
      <w:r w:rsidRPr="004C7652">
        <w:rPr>
          <w:szCs w:val="21"/>
        </w:rPr>
        <w:t>深入发现学科知识的横向联系和内涵联系，实现培养目标从传授某一具体学科知识到培养学生核心素养的转换。</w:t>
      </w:r>
      <w:r w:rsidR="004C7652" w:rsidRPr="004C7652">
        <w:rPr>
          <w:rFonts w:asciiTheme="majorEastAsia" w:eastAsiaTheme="majorEastAsia" w:hAnsiTheme="majorEastAsia" w:hint="eastAsia"/>
          <w:b/>
          <w:bCs/>
          <w:color w:val="0D0D0D" w:themeColor="text1" w:themeTint="F2"/>
          <w:kern w:val="24"/>
          <w:szCs w:val="21"/>
        </w:rPr>
        <w:t>学科融合教学应坚持素养目标位</w:t>
      </w:r>
      <w:r w:rsidR="004C7652">
        <w:rPr>
          <w:rFonts w:asciiTheme="majorEastAsia" w:eastAsiaTheme="majorEastAsia" w:hAnsiTheme="majorEastAsia" w:hint="eastAsia"/>
          <w:b/>
          <w:bCs/>
          <w:color w:val="0D0D0D" w:themeColor="text1" w:themeTint="F2"/>
          <w:kern w:val="24"/>
          <w:szCs w:val="21"/>
        </w:rPr>
        <w:t>。</w:t>
      </w:r>
    </w:p>
    <w:p w14:paraId="16AB5AC7" w14:textId="021A8D43" w:rsidR="00724C7E" w:rsidRPr="004C7652" w:rsidRDefault="006D247D" w:rsidP="006D247D">
      <w:pPr>
        <w:spacing w:line="48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学科融合实际上</w:t>
      </w:r>
      <w:r w:rsidR="00724C7E" w:rsidRPr="004C7652">
        <w:rPr>
          <w:szCs w:val="21"/>
        </w:rPr>
        <w:t>是</w:t>
      </w:r>
      <w:r>
        <w:rPr>
          <w:rFonts w:hint="eastAsia"/>
          <w:szCs w:val="21"/>
        </w:rPr>
        <w:t>多学科</w:t>
      </w:r>
      <w:r w:rsidR="00724C7E" w:rsidRPr="004C7652">
        <w:rPr>
          <w:szCs w:val="21"/>
        </w:rPr>
        <w:t>知识、能力和价值三维度的融合</w:t>
      </w:r>
      <w:r>
        <w:rPr>
          <w:rFonts w:hint="eastAsia"/>
          <w:szCs w:val="21"/>
        </w:rPr>
        <w:t>。</w:t>
      </w:r>
      <w:r w:rsidR="00724C7E" w:rsidRPr="004C7652">
        <w:rPr>
          <w:szCs w:val="21"/>
        </w:rPr>
        <w:t>学生</w:t>
      </w:r>
      <w:r w:rsidR="004C7652">
        <w:rPr>
          <w:rFonts w:hint="eastAsia"/>
          <w:szCs w:val="21"/>
        </w:rPr>
        <w:t>要</w:t>
      </w:r>
      <w:r w:rsidR="00724C7E" w:rsidRPr="004C7652">
        <w:rPr>
          <w:szCs w:val="21"/>
        </w:rPr>
        <w:t>学会</w:t>
      </w:r>
      <w:r>
        <w:rPr>
          <w:rFonts w:hint="eastAsia"/>
          <w:szCs w:val="21"/>
        </w:rPr>
        <w:t>多</w:t>
      </w:r>
      <w:r w:rsidR="00724C7E" w:rsidRPr="004C7652">
        <w:rPr>
          <w:szCs w:val="21"/>
        </w:rPr>
        <w:t>学科知识，还</w:t>
      </w:r>
      <w:r w:rsidR="004C7652">
        <w:rPr>
          <w:rFonts w:hint="eastAsia"/>
          <w:szCs w:val="21"/>
        </w:rPr>
        <w:t>要</w:t>
      </w:r>
      <w:r w:rsidR="00724C7E" w:rsidRPr="004C7652">
        <w:rPr>
          <w:szCs w:val="21"/>
        </w:rPr>
        <w:t>能在复杂的社会</w:t>
      </w:r>
      <w:r w:rsidR="004C7652">
        <w:rPr>
          <w:rFonts w:hint="eastAsia"/>
          <w:szCs w:val="21"/>
        </w:rPr>
        <w:t>生活情境</w:t>
      </w:r>
      <w:r w:rsidR="00724C7E" w:rsidRPr="004C7652">
        <w:rPr>
          <w:szCs w:val="21"/>
        </w:rPr>
        <w:t>中提出解决问题方案</w:t>
      </w:r>
      <w:r>
        <w:rPr>
          <w:rFonts w:hint="eastAsia"/>
          <w:szCs w:val="21"/>
        </w:rPr>
        <w:t>；</w:t>
      </w:r>
      <w:r w:rsidR="00724C7E" w:rsidRPr="004C7652">
        <w:rPr>
          <w:szCs w:val="21"/>
        </w:rPr>
        <w:t>创新活动</w:t>
      </w:r>
      <w:r w:rsidR="004C7652">
        <w:rPr>
          <w:rFonts w:hint="eastAsia"/>
          <w:szCs w:val="21"/>
        </w:rPr>
        <w:t>要能</w:t>
      </w:r>
      <w:r w:rsidR="00724C7E" w:rsidRPr="004C7652">
        <w:rPr>
          <w:szCs w:val="21"/>
        </w:rPr>
        <w:t>体现批判性思维、创新能力以及全球公民意识。</w:t>
      </w:r>
      <w:r w:rsidR="00724C7E" w:rsidRPr="006D247D">
        <w:rPr>
          <w:b/>
          <w:bCs/>
          <w:szCs w:val="21"/>
        </w:rPr>
        <w:t>知识维度</w:t>
      </w:r>
      <w:r w:rsidR="00724C7E" w:rsidRPr="004C7652">
        <w:rPr>
          <w:szCs w:val="21"/>
        </w:rPr>
        <w:t>的整合需要建构跨学科观念结构，围绕主题，将跨学科领域的核心知识通过整合构造为概念网络，使学生获得知识体系的融会贯通，比如</w:t>
      </w:r>
      <w:r w:rsidR="00B849BF">
        <w:rPr>
          <w:rFonts w:hint="eastAsia"/>
          <w:szCs w:val="21"/>
        </w:rPr>
        <w:t>第</w:t>
      </w:r>
      <w:r w:rsidR="00B849BF">
        <w:rPr>
          <w:rFonts w:hint="eastAsia"/>
          <w:szCs w:val="21"/>
        </w:rPr>
        <w:t>15</w:t>
      </w:r>
      <w:r w:rsidR="00B849BF">
        <w:rPr>
          <w:rFonts w:hint="eastAsia"/>
          <w:szCs w:val="21"/>
        </w:rPr>
        <w:t>届广东全运会涉及中华</w:t>
      </w:r>
      <w:proofErr w:type="gramStart"/>
      <w:r w:rsidR="00B849BF">
        <w:rPr>
          <w:rFonts w:hint="eastAsia"/>
          <w:szCs w:val="21"/>
        </w:rPr>
        <w:t>豚</w:t>
      </w:r>
      <w:proofErr w:type="gramEnd"/>
      <w:r w:rsidR="00B849BF">
        <w:rPr>
          <w:rFonts w:hint="eastAsia"/>
          <w:szCs w:val="21"/>
        </w:rPr>
        <w:t>保护、机器人敲响千年古乐、可燃冰利用等</w:t>
      </w:r>
      <w:r w:rsidR="00724C7E" w:rsidRPr="004C7652">
        <w:rPr>
          <w:szCs w:val="21"/>
        </w:rPr>
        <w:t>问题，学生</w:t>
      </w:r>
      <w:r w:rsidR="00B849BF">
        <w:rPr>
          <w:rFonts w:hint="eastAsia"/>
          <w:szCs w:val="21"/>
        </w:rPr>
        <w:t>需要探索</w:t>
      </w:r>
      <w:r w:rsidR="00724C7E" w:rsidRPr="004C7652">
        <w:rPr>
          <w:szCs w:val="21"/>
        </w:rPr>
        <w:t>在水文地球科学、生态科学、化学、环境保护</w:t>
      </w:r>
      <w:r w:rsidR="00B849BF">
        <w:rPr>
          <w:rFonts w:hint="eastAsia"/>
          <w:szCs w:val="21"/>
        </w:rPr>
        <w:t>、文化传承和保护、科技发展</w:t>
      </w:r>
      <w:r w:rsidR="00724C7E" w:rsidRPr="004C7652">
        <w:rPr>
          <w:szCs w:val="21"/>
        </w:rPr>
        <w:t>等多</w:t>
      </w:r>
      <w:r w:rsidR="00B849BF">
        <w:rPr>
          <w:rFonts w:hint="eastAsia"/>
          <w:szCs w:val="21"/>
        </w:rPr>
        <w:t>领域的知识进</w:t>
      </w:r>
      <w:r w:rsidR="00724C7E" w:rsidRPr="004C7652">
        <w:rPr>
          <w:szCs w:val="21"/>
        </w:rPr>
        <w:t>行学习。</w:t>
      </w:r>
      <w:r w:rsidR="00724C7E" w:rsidRPr="006D247D">
        <w:rPr>
          <w:b/>
          <w:bCs/>
          <w:szCs w:val="21"/>
        </w:rPr>
        <w:t>能力维度</w:t>
      </w:r>
      <w:r w:rsidR="00724C7E" w:rsidRPr="004C7652">
        <w:rPr>
          <w:szCs w:val="21"/>
        </w:rPr>
        <w:t>是培养学生在生活情境中发现问题</w:t>
      </w:r>
      <w:r w:rsidR="00B849BF">
        <w:rPr>
          <w:rFonts w:hint="eastAsia"/>
          <w:szCs w:val="21"/>
        </w:rPr>
        <w:t>、</w:t>
      </w:r>
      <w:r w:rsidR="00724C7E" w:rsidRPr="004C7652">
        <w:rPr>
          <w:szCs w:val="21"/>
        </w:rPr>
        <w:t>解决问题的能力以及反思能力，学科融合的课堂涉及两个以上的学科，学生</w:t>
      </w:r>
      <w:r w:rsidR="00B849BF">
        <w:rPr>
          <w:rFonts w:hint="eastAsia"/>
          <w:szCs w:val="21"/>
        </w:rPr>
        <w:t>会处</w:t>
      </w:r>
      <w:r w:rsidR="00724C7E" w:rsidRPr="004C7652">
        <w:rPr>
          <w:szCs w:val="21"/>
        </w:rPr>
        <w:t>在跨学科的寻求答案过程。</w:t>
      </w:r>
      <w:r w:rsidR="00724C7E" w:rsidRPr="006D247D">
        <w:rPr>
          <w:b/>
          <w:bCs/>
          <w:szCs w:val="21"/>
        </w:rPr>
        <w:t>价值维度</w:t>
      </w:r>
      <w:r w:rsidR="00724C7E" w:rsidRPr="004C7652">
        <w:rPr>
          <w:szCs w:val="21"/>
        </w:rPr>
        <w:t>是提升学生社会责任感以及全球意识。学生要从本国文化中学到知识，也要提升学生国际交流</w:t>
      </w:r>
      <w:proofErr w:type="gramStart"/>
      <w:r w:rsidR="00724C7E" w:rsidRPr="004C7652">
        <w:rPr>
          <w:szCs w:val="21"/>
        </w:rPr>
        <w:t>互鉴能力</w:t>
      </w:r>
      <w:proofErr w:type="gramEnd"/>
      <w:r w:rsidR="00724C7E" w:rsidRPr="004C7652">
        <w:rPr>
          <w:szCs w:val="21"/>
        </w:rPr>
        <w:t>和全球视野，推动学生</w:t>
      </w:r>
      <w:r w:rsidR="00B849BF">
        <w:rPr>
          <w:rFonts w:hint="eastAsia"/>
          <w:szCs w:val="21"/>
        </w:rPr>
        <w:t>家国情怀、</w:t>
      </w:r>
      <w:r w:rsidR="00B849BF" w:rsidRPr="004C7652">
        <w:rPr>
          <w:szCs w:val="21"/>
        </w:rPr>
        <w:t>全球意识</w:t>
      </w:r>
      <w:r w:rsidR="00B849BF">
        <w:rPr>
          <w:rFonts w:hint="eastAsia"/>
          <w:szCs w:val="21"/>
        </w:rPr>
        <w:t>和</w:t>
      </w:r>
      <w:r w:rsidR="00724C7E" w:rsidRPr="004C7652">
        <w:rPr>
          <w:szCs w:val="21"/>
        </w:rPr>
        <w:t>社会责任感，塑造培养具有国际视野的</w:t>
      </w:r>
      <w:r w:rsidR="00B849BF">
        <w:rPr>
          <w:rFonts w:hint="eastAsia"/>
          <w:szCs w:val="21"/>
        </w:rPr>
        <w:t>复合型</w:t>
      </w:r>
      <w:r w:rsidR="00724C7E" w:rsidRPr="004C7652">
        <w:rPr>
          <w:szCs w:val="21"/>
        </w:rPr>
        <w:t>人才。以核心素养为切入点，突破学科壁垒的综合性课程教学，重建了传统的教学模式，为学生提供了完整的学习环境。</w:t>
      </w:r>
    </w:p>
    <w:p w14:paraId="4D595B90" w14:textId="1BEEFB63" w:rsidR="00C52E2B" w:rsidRPr="004C7652" w:rsidRDefault="00C52E2B" w:rsidP="004C7652">
      <w:pPr>
        <w:spacing w:line="440" w:lineRule="exact"/>
        <w:rPr>
          <w:rFonts w:asciiTheme="majorEastAsia" w:eastAsiaTheme="majorEastAsia" w:hAnsiTheme="majorEastAsia" w:hint="eastAsia"/>
          <w:color w:val="0D0D0D" w:themeColor="text1" w:themeTint="F2"/>
          <w:szCs w:val="21"/>
        </w:rPr>
      </w:pPr>
    </w:p>
    <w:p w14:paraId="2BCFCC60" w14:textId="7C3C38EF" w:rsidR="00C52E2B" w:rsidRPr="004C7652" w:rsidRDefault="006D247D" w:rsidP="004C7652">
      <w:pPr>
        <w:spacing w:line="440" w:lineRule="exact"/>
        <w:rPr>
          <w:rFonts w:asciiTheme="majorEastAsia" w:eastAsiaTheme="majorEastAsia" w:hAnsiTheme="majorEastAsia" w:hint="eastAsia"/>
          <w:color w:val="0D0D0D" w:themeColor="text1" w:themeTint="F2"/>
          <w:szCs w:val="21"/>
        </w:rPr>
      </w:pPr>
      <w:r w:rsidRPr="004C7652">
        <w:rPr>
          <w:rFonts w:asciiTheme="majorEastAsia" w:eastAsiaTheme="majorEastAsia" w:hAnsiTheme="majorEastAsia"/>
          <w:noProof/>
          <w:color w:val="0D0D0D" w:themeColor="text1" w:themeTint="F2"/>
          <w:szCs w:val="21"/>
          <w14:ligatures w14:val="standardContextual"/>
        </w:rPr>
        <w:drawing>
          <wp:anchor distT="0" distB="0" distL="114300" distR="114300" simplePos="0" relativeHeight="251662336" behindDoc="0" locked="0" layoutInCell="1" allowOverlap="1" wp14:anchorId="4BA3D5C3" wp14:editId="44F0BC54">
            <wp:simplePos x="0" y="0"/>
            <wp:positionH relativeFrom="column">
              <wp:posOffset>4846320</wp:posOffset>
            </wp:positionH>
            <wp:positionV relativeFrom="paragraph">
              <wp:posOffset>141605</wp:posOffset>
            </wp:positionV>
            <wp:extent cx="1714500" cy="1554480"/>
            <wp:effectExtent l="0" t="0" r="0" b="7620"/>
            <wp:wrapSquare wrapText="bothSides"/>
            <wp:docPr id="666731713" name="图片 8">
              <a:extLst xmlns:a="http://schemas.openxmlformats.org/drawingml/2006/main">
                <a:ext uri="{FF2B5EF4-FFF2-40B4-BE49-F238E27FC236}">
                  <a16:creationId xmlns:a16="http://schemas.microsoft.com/office/drawing/2014/main" id="{C5217DE0-E2B1-66BF-F6C1-DBA9460B4F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>
                      <a:extLst>
                        <a:ext uri="{FF2B5EF4-FFF2-40B4-BE49-F238E27FC236}">
                          <a16:creationId xmlns:a16="http://schemas.microsoft.com/office/drawing/2014/main" id="{C5217DE0-E2B1-66BF-F6C1-DBA9460B4F9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5" t="4042" r="5203" b="15422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7652">
        <w:rPr>
          <w:rFonts w:asciiTheme="majorEastAsia" w:eastAsiaTheme="majorEastAsia" w:hAnsiTheme="majorEastAsia"/>
          <w:noProof/>
          <w:color w:val="0D0D0D" w:themeColor="text1" w:themeTint="F2"/>
          <w:szCs w:val="21"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140157D0" wp14:editId="0EB26EA8">
            <wp:simplePos x="0" y="0"/>
            <wp:positionH relativeFrom="column">
              <wp:posOffset>2644140</wp:posOffset>
            </wp:positionH>
            <wp:positionV relativeFrom="paragraph">
              <wp:posOffset>142240</wp:posOffset>
            </wp:positionV>
            <wp:extent cx="1919786" cy="1574165"/>
            <wp:effectExtent l="0" t="0" r="4445" b="0"/>
            <wp:wrapNone/>
            <wp:docPr id="13" name="图片 12">
              <a:extLst xmlns:a="http://schemas.openxmlformats.org/drawingml/2006/main">
                <a:ext uri="{FF2B5EF4-FFF2-40B4-BE49-F238E27FC236}">
                  <a16:creationId xmlns:a16="http://schemas.microsoft.com/office/drawing/2014/main" id="{9F36459B-0ADA-14F5-D641-85B59F52AA1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>
                      <a:extLst>
                        <a:ext uri="{FF2B5EF4-FFF2-40B4-BE49-F238E27FC236}">
                          <a16:creationId xmlns:a16="http://schemas.microsoft.com/office/drawing/2014/main" id="{9F36459B-0ADA-14F5-D641-85B59F52AA1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9786" cy="157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7652">
        <w:rPr>
          <w:rFonts w:asciiTheme="majorEastAsia" w:eastAsiaTheme="majorEastAsia" w:hAnsiTheme="majorEastAsia"/>
          <w:noProof/>
          <w:color w:val="0D0D0D" w:themeColor="text1" w:themeTint="F2"/>
          <w:szCs w:val="21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245FA97F" wp14:editId="603154FC">
            <wp:simplePos x="0" y="0"/>
            <wp:positionH relativeFrom="column">
              <wp:posOffset>7620</wp:posOffset>
            </wp:positionH>
            <wp:positionV relativeFrom="paragraph">
              <wp:posOffset>142240</wp:posOffset>
            </wp:positionV>
            <wp:extent cx="2270760" cy="1554113"/>
            <wp:effectExtent l="0" t="0" r="0" b="8255"/>
            <wp:wrapNone/>
            <wp:docPr id="4" name="图片 3">
              <a:extLst xmlns:a="http://schemas.openxmlformats.org/drawingml/2006/main">
                <a:ext uri="{FF2B5EF4-FFF2-40B4-BE49-F238E27FC236}">
                  <a16:creationId xmlns:a16="http://schemas.microsoft.com/office/drawing/2014/main" id="{6BB6D697-B251-3861-95A4-DEC6C9626E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>
                      <a:extLst>
                        <a:ext uri="{FF2B5EF4-FFF2-40B4-BE49-F238E27FC236}">
                          <a16:creationId xmlns:a16="http://schemas.microsoft.com/office/drawing/2014/main" id="{6BB6D697-B251-3861-95A4-DEC6C9626E4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rcRect l="16136" r="17729"/>
                    <a:stretch>
                      <a:fillRect/>
                    </a:stretch>
                  </pic:blipFill>
                  <pic:spPr>
                    <a:xfrm>
                      <a:off x="0" y="0"/>
                      <a:ext cx="2272471" cy="1555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84CF81" w14:textId="3CD7B1C0" w:rsidR="00C52E2B" w:rsidRPr="004C7652" w:rsidRDefault="00C52E2B" w:rsidP="004C7652">
      <w:pPr>
        <w:spacing w:line="440" w:lineRule="exact"/>
        <w:rPr>
          <w:rFonts w:asciiTheme="majorEastAsia" w:eastAsiaTheme="majorEastAsia" w:hAnsiTheme="majorEastAsia" w:hint="eastAsia"/>
          <w:color w:val="0D0D0D" w:themeColor="text1" w:themeTint="F2"/>
          <w:szCs w:val="21"/>
        </w:rPr>
      </w:pPr>
    </w:p>
    <w:p w14:paraId="1D458770" w14:textId="477C333B" w:rsidR="00C52E2B" w:rsidRPr="004C7652" w:rsidRDefault="00C52E2B" w:rsidP="004C7652">
      <w:pPr>
        <w:spacing w:line="440" w:lineRule="exact"/>
        <w:rPr>
          <w:rFonts w:asciiTheme="majorEastAsia" w:eastAsiaTheme="majorEastAsia" w:hAnsiTheme="majorEastAsia" w:hint="eastAsia"/>
          <w:color w:val="0D0D0D" w:themeColor="text1" w:themeTint="F2"/>
          <w:szCs w:val="21"/>
        </w:rPr>
      </w:pPr>
    </w:p>
    <w:p w14:paraId="5E0465E7" w14:textId="1BD384C4" w:rsidR="00C52E2B" w:rsidRDefault="00C52E2B" w:rsidP="004C7652">
      <w:pPr>
        <w:spacing w:line="440" w:lineRule="exact"/>
        <w:rPr>
          <w:rFonts w:asciiTheme="majorEastAsia" w:eastAsiaTheme="majorEastAsia" w:hAnsiTheme="majorEastAsia"/>
          <w:color w:val="0D0D0D" w:themeColor="text1" w:themeTint="F2"/>
          <w:szCs w:val="21"/>
        </w:rPr>
      </w:pPr>
    </w:p>
    <w:p w14:paraId="0707E032" w14:textId="77777777" w:rsidR="006D247D" w:rsidRDefault="006D247D" w:rsidP="004C7652">
      <w:pPr>
        <w:spacing w:line="440" w:lineRule="exact"/>
        <w:rPr>
          <w:rFonts w:asciiTheme="majorEastAsia" w:eastAsiaTheme="majorEastAsia" w:hAnsiTheme="majorEastAsia"/>
          <w:color w:val="0D0D0D" w:themeColor="text1" w:themeTint="F2"/>
          <w:szCs w:val="21"/>
        </w:rPr>
      </w:pPr>
    </w:p>
    <w:p w14:paraId="1752F100" w14:textId="77777777" w:rsidR="006D247D" w:rsidRDefault="006D247D" w:rsidP="004C7652">
      <w:pPr>
        <w:spacing w:line="440" w:lineRule="exact"/>
        <w:rPr>
          <w:rFonts w:asciiTheme="majorEastAsia" w:eastAsiaTheme="majorEastAsia" w:hAnsiTheme="majorEastAsia"/>
          <w:color w:val="0D0D0D" w:themeColor="text1" w:themeTint="F2"/>
          <w:szCs w:val="21"/>
        </w:rPr>
      </w:pPr>
    </w:p>
    <w:p w14:paraId="1A6CEEF7" w14:textId="77777777" w:rsidR="006D247D" w:rsidRPr="004C7652" w:rsidRDefault="006D247D" w:rsidP="004C7652">
      <w:pPr>
        <w:spacing w:line="440" w:lineRule="exact"/>
        <w:rPr>
          <w:rFonts w:asciiTheme="majorEastAsia" w:eastAsiaTheme="majorEastAsia" w:hAnsiTheme="majorEastAsia" w:hint="eastAsia"/>
          <w:color w:val="0D0D0D" w:themeColor="text1" w:themeTint="F2"/>
          <w:szCs w:val="21"/>
        </w:rPr>
      </w:pPr>
    </w:p>
    <w:p w14:paraId="1C7663D7" w14:textId="118BCDC9" w:rsidR="00C52E2B" w:rsidRPr="006D247D" w:rsidRDefault="00294EC2" w:rsidP="004C7652">
      <w:pPr>
        <w:spacing w:line="440" w:lineRule="exact"/>
        <w:rPr>
          <w:rFonts w:ascii="楷体" w:eastAsia="楷体" w:hAnsi="楷体"/>
          <w:color w:val="0D0D0D" w:themeColor="text1" w:themeTint="F2"/>
          <w:sz w:val="18"/>
          <w:szCs w:val="18"/>
        </w:rPr>
      </w:pPr>
      <w:r w:rsidRPr="004C7652">
        <w:rPr>
          <w:rFonts w:asciiTheme="majorEastAsia" w:eastAsiaTheme="majorEastAsia" w:hAnsiTheme="majorEastAsia" w:hint="eastAsia"/>
          <w:color w:val="0D0D0D" w:themeColor="text1" w:themeTint="F2"/>
          <w:szCs w:val="21"/>
        </w:rPr>
        <w:t xml:space="preserve">       </w:t>
      </w:r>
      <w:r w:rsidRPr="006D247D">
        <w:rPr>
          <w:rFonts w:asciiTheme="majorEastAsia" w:eastAsiaTheme="majorEastAsia" w:hAnsiTheme="majorEastAsia" w:hint="eastAsia"/>
          <w:color w:val="0D0D0D" w:themeColor="text1" w:themeTint="F2"/>
          <w:sz w:val="18"/>
          <w:szCs w:val="18"/>
        </w:rPr>
        <w:t xml:space="preserve"> </w:t>
      </w:r>
      <w:r w:rsidRPr="006D247D">
        <w:rPr>
          <w:rFonts w:ascii="楷体" w:eastAsia="楷体" w:hAnsi="楷体" w:hint="eastAsia"/>
          <w:color w:val="0D0D0D" w:themeColor="text1" w:themeTint="F2"/>
          <w:sz w:val="18"/>
          <w:szCs w:val="18"/>
        </w:rPr>
        <w:t xml:space="preserve">历史学科核心素养              </w:t>
      </w:r>
      <w:r w:rsidR="00C73498" w:rsidRPr="006D247D">
        <w:rPr>
          <w:rFonts w:ascii="楷体" w:eastAsia="楷体" w:hAnsi="楷体" w:hint="eastAsia"/>
          <w:color w:val="0D0D0D" w:themeColor="text1" w:themeTint="F2"/>
          <w:sz w:val="18"/>
          <w:szCs w:val="18"/>
        </w:rPr>
        <w:t xml:space="preserve"> </w:t>
      </w:r>
      <w:r w:rsidRPr="006D247D">
        <w:rPr>
          <w:rFonts w:ascii="楷体" w:eastAsia="楷体" w:hAnsi="楷体" w:hint="eastAsia"/>
          <w:color w:val="0D0D0D" w:themeColor="text1" w:themeTint="F2"/>
          <w:sz w:val="18"/>
          <w:szCs w:val="18"/>
        </w:rPr>
        <w:t xml:space="preserve">  </w:t>
      </w:r>
      <w:r w:rsidR="006D247D">
        <w:rPr>
          <w:rFonts w:ascii="楷体" w:eastAsia="楷体" w:hAnsi="楷体" w:hint="eastAsia"/>
          <w:color w:val="0D0D0D" w:themeColor="text1" w:themeTint="F2"/>
          <w:sz w:val="18"/>
          <w:szCs w:val="18"/>
        </w:rPr>
        <w:t xml:space="preserve">   </w:t>
      </w:r>
      <w:r w:rsidRPr="006D247D">
        <w:rPr>
          <w:rFonts w:ascii="楷体" w:eastAsia="楷体" w:hAnsi="楷体" w:hint="eastAsia"/>
          <w:color w:val="0D0D0D" w:themeColor="text1" w:themeTint="F2"/>
          <w:sz w:val="18"/>
          <w:szCs w:val="18"/>
        </w:rPr>
        <w:t xml:space="preserve">   </w:t>
      </w:r>
      <w:r w:rsidR="006D247D">
        <w:rPr>
          <w:rFonts w:ascii="楷体" w:eastAsia="楷体" w:hAnsi="楷体" w:hint="eastAsia"/>
          <w:color w:val="0D0D0D" w:themeColor="text1" w:themeTint="F2"/>
          <w:sz w:val="18"/>
          <w:szCs w:val="18"/>
        </w:rPr>
        <w:t xml:space="preserve"> </w:t>
      </w:r>
      <w:r w:rsidRPr="006D247D">
        <w:rPr>
          <w:rFonts w:ascii="楷体" w:eastAsia="楷体" w:hAnsi="楷体" w:hint="eastAsia"/>
          <w:color w:val="0D0D0D" w:themeColor="text1" w:themeTint="F2"/>
          <w:sz w:val="18"/>
          <w:szCs w:val="18"/>
        </w:rPr>
        <w:t xml:space="preserve">道法学科核心素养             </w:t>
      </w:r>
      <w:r w:rsidR="00C73498" w:rsidRPr="006D247D">
        <w:rPr>
          <w:rFonts w:ascii="楷体" w:eastAsia="楷体" w:hAnsi="楷体" w:hint="eastAsia"/>
          <w:color w:val="0D0D0D" w:themeColor="text1" w:themeTint="F2"/>
          <w:sz w:val="18"/>
          <w:szCs w:val="18"/>
        </w:rPr>
        <w:t xml:space="preserve">       </w:t>
      </w:r>
      <w:r w:rsidR="006D247D">
        <w:rPr>
          <w:rFonts w:ascii="楷体" w:eastAsia="楷体" w:hAnsi="楷体" w:hint="eastAsia"/>
          <w:color w:val="0D0D0D" w:themeColor="text1" w:themeTint="F2"/>
          <w:sz w:val="18"/>
          <w:szCs w:val="18"/>
        </w:rPr>
        <w:t xml:space="preserve">   </w:t>
      </w:r>
      <w:r w:rsidRPr="006D247D">
        <w:rPr>
          <w:rFonts w:ascii="楷体" w:eastAsia="楷体" w:hAnsi="楷体" w:hint="eastAsia"/>
          <w:color w:val="0D0D0D" w:themeColor="text1" w:themeTint="F2"/>
          <w:sz w:val="18"/>
          <w:szCs w:val="18"/>
        </w:rPr>
        <w:t xml:space="preserve">  </w:t>
      </w:r>
      <w:r w:rsidR="006D247D">
        <w:rPr>
          <w:rFonts w:ascii="楷体" w:eastAsia="楷体" w:hAnsi="楷体" w:hint="eastAsia"/>
          <w:color w:val="0D0D0D" w:themeColor="text1" w:themeTint="F2"/>
          <w:sz w:val="18"/>
          <w:szCs w:val="18"/>
        </w:rPr>
        <w:t xml:space="preserve"> </w:t>
      </w:r>
      <w:r w:rsidRPr="006D247D">
        <w:rPr>
          <w:rFonts w:ascii="楷体" w:eastAsia="楷体" w:hAnsi="楷体" w:hint="eastAsia"/>
          <w:color w:val="0D0D0D" w:themeColor="text1" w:themeTint="F2"/>
          <w:sz w:val="18"/>
          <w:szCs w:val="18"/>
        </w:rPr>
        <w:t>地理学科</w:t>
      </w:r>
      <w:r w:rsidR="006D247D">
        <w:rPr>
          <w:rFonts w:ascii="楷体" w:eastAsia="楷体" w:hAnsi="楷体" w:hint="eastAsia"/>
          <w:color w:val="0D0D0D" w:themeColor="text1" w:themeTint="F2"/>
          <w:sz w:val="18"/>
          <w:szCs w:val="18"/>
        </w:rPr>
        <w:t>核心素养</w:t>
      </w:r>
    </w:p>
    <w:p w14:paraId="7F609839" w14:textId="77777777" w:rsidR="00C73498" w:rsidRPr="006D247D" w:rsidRDefault="00C73498" w:rsidP="004C7652">
      <w:pPr>
        <w:spacing w:line="440" w:lineRule="exact"/>
        <w:rPr>
          <w:rFonts w:ascii="楷体" w:eastAsia="楷体" w:hAnsi="楷体"/>
          <w:color w:val="0D0D0D" w:themeColor="text1" w:themeTint="F2"/>
          <w:sz w:val="18"/>
          <w:szCs w:val="18"/>
        </w:rPr>
      </w:pPr>
    </w:p>
    <w:p w14:paraId="5FEA3240" w14:textId="77777777" w:rsidR="00C73498" w:rsidRPr="004C7652" w:rsidRDefault="00C73498" w:rsidP="004C7652">
      <w:pPr>
        <w:spacing w:line="440" w:lineRule="exact"/>
        <w:rPr>
          <w:rFonts w:ascii="楷体" w:eastAsia="楷体" w:hAnsi="楷体" w:hint="eastAsia"/>
          <w:color w:val="0D0D0D" w:themeColor="text1" w:themeTint="F2"/>
          <w:szCs w:val="21"/>
        </w:rPr>
      </w:pPr>
    </w:p>
    <w:sectPr w:rsidR="00C73498" w:rsidRPr="004C7652" w:rsidSect="00294EC2">
      <w:footerReference w:type="default" r:id="rId10"/>
      <w:pgSz w:w="11906" w:h="16838"/>
      <w:pgMar w:top="720" w:right="720" w:bottom="720" w:left="720" w:header="851" w:footer="38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17A87" w14:textId="77777777" w:rsidR="00D222A6" w:rsidRDefault="00D222A6" w:rsidP="008B2B39">
      <w:r>
        <w:separator/>
      </w:r>
    </w:p>
  </w:endnote>
  <w:endnote w:type="continuationSeparator" w:id="0">
    <w:p w14:paraId="376C6A0C" w14:textId="77777777" w:rsidR="00D222A6" w:rsidRDefault="00D222A6" w:rsidP="008B2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ingFang SC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5866255"/>
      <w:docPartObj>
        <w:docPartGallery w:val="Page Numbers (Bottom of Page)"/>
        <w:docPartUnique/>
      </w:docPartObj>
    </w:sdtPr>
    <w:sdtContent>
      <w:p w14:paraId="6CBCCE81" w14:textId="361C7B3D" w:rsidR="00294EC2" w:rsidRDefault="00294EC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3E6F153" w14:textId="77777777" w:rsidR="00294EC2" w:rsidRDefault="00294E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6DC17" w14:textId="77777777" w:rsidR="00D222A6" w:rsidRDefault="00D222A6" w:rsidP="008B2B39">
      <w:r>
        <w:separator/>
      </w:r>
    </w:p>
  </w:footnote>
  <w:footnote w:type="continuationSeparator" w:id="0">
    <w:p w14:paraId="01065B39" w14:textId="77777777" w:rsidR="00D222A6" w:rsidRDefault="00D222A6" w:rsidP="008B2B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FC"/>
    <w:rsid w:val="0002769E"/>
    <w:rsid w:val="000C3EFC"/>
    <w:rsid w:val="00294EC2"/>
    <w:rsid w:val="00426CD7"/>
    <w:rsid w:val="004C7652"/>
    <w:rsid w:val="00541CAC"/>
    <w:rsid w:val="005A7DCE"/>
    <w:rsid w:val="005F2EC8"/>
    <w:rsid w:val="006A5443"/>
    <w:rsid w:val="006B07EE"/>
    <w:rsid w:val="006D247D"/>
    <w:rsid w:val="00724C7E"/>
    <w:rsid w:val="007E6E95"/>
    <w:rsid w:val="008A1ECA"/>
    <w:rsid w:val="008B2B39"/>
    <w:rsid w:val="0095203B"/>
    <w:rsid w:val="00982E9D"/>
    <w:rsid w:val="00992AAF"/>
    <w:rsid w:val="00B109B6"/>
    <w:rsid w:val="00B849BF"/>
    <w:rsid w:val="00C52E2B"/>
    <w:rsid w:val="00C73498"/>
    <w:rsid w:val="00D222A6"/>
    <w:rsid w:val="00DF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1014CF"/>
  <w15:chartTrackingRefBased/>
  <w15:docId w15:val="{27FAAE25-4857-461A-9185-1863EF72B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09B6"/>
    <w:pPr>
      <w:widowControl w:val="0"/>
      <w:jc w:val="both"/>
    </w:pPr>
    <w:rPr>
      <w:sz w:val="21"/>
      <w:szCs w:val="24"/>
      <w14:ligatures w14:val="none"/>
    </w:rPr>
  </w:style>
  <w:style w:type="paragraph" w:styleId="1">
    <w:name w:val="heading 1"/>
    <w:basedOn w:val="a"/>
    <w:next w:val="a"/>
    <w:link w:val="10"/>
    <w:qFormat/>
    <w:rsid w:val="000C3EF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0C3E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semiHidden/>
    <w:unhideWhenUsed/>
    <w:qFormat/>
    <w:rsid w:val="000C3EF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0C3EFC"/>
    <w:pPr>
      <w:keepNext/>
      <w:keepLines/>
      <w:spacing w:before="80" w:after="40"/>
      <w:outlineLvl w:val="3"/>
    </w:pPr>
    <w:rPr>
      <w:rFonts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0C3EFC"/>
    <w:pPr>
      <w:keepNext/>
      <w:keepLines/>
      <w:spacing w:before="80" w:after="40"/>
      <w:outlineLvl w:val="4"/>
    </w:pPr>
    <w:rPr>
      <w:rFonts w:cstheme="majorBidi"/>
      <w:color w:val="2E74B5" w:themeColor="accent1" w:themeShade="BF"/>
      <w:sz w:val="24"/>
    </w:rPr>
  </w:style>
  <w:style w:type="paragraph" w:styleId="6">
    <w:name w:val="heading 6"/>
    <w:basedOn w:val="a"/>
    <w:next w:val="a"/>
    <w:link w:val="60"/>
    <w:semiHidden/>
    <w:unhideWhenUsed/>
    <w:qFormat/>
    <w:rsid w:val="000C3EFC"/>
    <w:pPr>
      <w:keepNext/>
      <w:keepLines/>
      <w:spacing w:before="40"/>
      <w:outlineLvl w:val="5"/>
    </w:pPr>
    <w:rPr>
      <w:rFonts w:cstheme="majorBidi"/>
      <w:b/>
      <w:bCs/>
      <w:color w:val="2E74B5" w:themeColor="accent1" w:themeShade="BF"/>
    </w:rPr>
  </w:style>
  <w:style w:type="paragraph" w:styleId="7">
    <w:name w:val="heading 7"/>
    <w:basedOn w:val="a"/>
    <w:next w:val="a"/>
    <w:link w:val="70"/>
    <w:semiHidden/>
    <w:unhideWhenUsed/>
    <w:qFormat/>
    <w:rsid w:val="000C3EF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0C3EF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semiHidden/>
    <w:unhideWhenUsed/>
    <w:qFormat/>
    <w:rsid w:val="000C3EF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qFormat/>
    <w:rsid w:val="00B109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qFormat/>
    <w:rsid w:val="00B109B6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qFormat/>
    <w:rsid w:val="00B109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B109B6"/>
    <w:rPr>
      <w:kern w:val="2"/>
      <w:sz w:val="18"/>
      <w:szCs w:val="18"/>
    </w:rPr>
  </w:style>
  <w:style w:type="character" w:customStyle="1" w:styleId="10">
    <w:name w:val="标题 1 字符"/>
    <w:basedOn w:val="a0"/>
    <w:link w:val="1"/>
    <w:rsid w:val="000C3EFC"/>
    <w:rPr>
      <w:rFonts w:asciiTheme="majorHAnsi" w:eastAsiaTheme="majorEastAsia" w:hAnsiTheme="majorHAnsi" w:cstheme="majorBidi"/>
      <w:color w:val="2E74B5" w:themeColor="accent1" w:themeShade="BF"/>
      <w:sz w:val="48"/>
      <w:szCs w:val="48"/>
      <w14:ligatures w14:val="none"/>
    </w:rPr>
  </w:style>
  <w:style w:type="character" w:customStyle="1" w:styleId="20">
    <w:name w:val="标题 2 字符"/>
    <w:basedOn w:val="a0"/>
    <w:link w:val="2"/>
    <w:semiHidden/>
    <w:rsid w:val="000C3EFC"/>
    <w:rPr>
      <w:rFonts w:asciiTheme="majorHAnsi" w:eastAsiaTheme="majorEastAsia" w:hAnsiTheme="majorHAnsi" w:cstheme="majorBidi"/>
      <w:color w:val="2E74B5" w:themeColor="accent1" w:themeShade="BF"/>
      <w:sz w:val="40"/>
      <w:szCs w:val="40"/>
      <w14:ligatures w14:val="none"/>
    </w:rPr>
  </w:style>
  <w:style w:type="character" w:customStyle="1" w:styleId="30">
    <w:name w:val="标题 3 字符"/>
    <w:basedOn w:val="a0"/>
    <w:link w:val="3"/>
    <w:semiHidden/>
    <w:rsid w:val="000C3EFC"/>
    <w:rPr>
      <w:rFonts w:asciiTheme="majorHAnsi" w:eastAsiaTheme="majorEastAsia" w:hAnsiTheme="majorHAnsi" w:cstheme="majorBidi"/>
      <w:color w:val="2E74B5" w:themeColor="accent1" w:themeShade="BF"/>
      <w:sz w:val="32"/>
      <w:szCs w:val="32"/>
      <w14:ligatures w14:val="none"/>
    </w:rPr>
  </w:style>
  <w:style w:type="character" w:customStyle="1" w:styleId="40">
    <w:name w:val="标题 4 字符"/>
    <w:basedOn w:val="a0"/>
    <w:link w:val="4"/>
    <w:semiHidden/>
    <w:rsid w:val="000C3EFC"/>
    <w:rPr>
      <w:rFonts w:cstheme="majorBidi"/>
      <w:color w:val="2E74B5" w:themeColor="accent1" w:themeShade="BF"/>
      <w:sz w:val="28"/>
      <w:szCs w:val="28"/>
      <w14:ligatures w14:val="none"/>
    </w:rPr>
  </w:style>
  <w:style w:type="character" w:customStyle="1" w:styleId="50">
    <w:name w:val="标题 5 字符"/>
    <w:basedOn w:val="a0"/>
    <w:link w:val="5"/>
    <w:semiHidden/>
    <w:rsid w:val="000C3EFC"/>
    <w:rPr>
      <w:rFonts w:cstheme="majorBidi"/>
      <w:color w:val="2E74B5" w:themeColor="accent1" w:themeShade="BF"/>
      <w:sz w:val="24"/>
      <w:szCs w:val="24"/>
      <w14:ligatures w14:val="none"/>
    </w:rPr>
  </w:style>
  <w:style w:type="character" w:customStyle="1" w:styleId="60">
    <w:name w:val="标题 6 字符"/>
    <w:basedOn w:val="a0"/>
    <w:link w:val="6"/>
    <w:semiHidden/>
    <w:rsid w:val="000C3EFC"/>
    <w:rPr>
      <w:rFonts w:cstheme="majorBidi"/>
      <w:b/>
      <w:bCs/>
      <w:color w:val="2E74B5" w:themeColor="accent1" w:themeShade="BF"/>
      <w:sz w:val="21"/>
      <w:szCs w:val="24"/>
      <w14:ligatures w14:val="none"/>
    </w:rPr>
  </w:style>
  <w:style w:type="character" w:customStyle="1" w:styleId="70">
    <w:name w:val="标题 7 字符"/>
    <w:basedOn w:val="a0"/>
    <w:link w:val="7"/>
    <w:semiHidden/>
    <w:rsid w:val="000C3EFC"/>
    <w:rPr>
      <w:rFonts w:cstheme="majorBidi"/>
      <w:b/>
      <w:bCs/>
      <w:color w:val="595959" w:themeColor="text1" w:themeTint="A6"/>
      <w:sz w:val="21"/>
      <w:szCs w:val="24"/>
      <w14:ligatures w14:val="none"/>
    </w:rPr>
  </w:style>
  <w:style w:type="character" w:customStyle="1" w:styleId="80">
    <w:name w:val="标题 8 字符"/>
    <w:basedOn w:val="a0"/>
    <w:link w:val="8"/>
    <w:semiHidden/>
    <w:rsid w:val="000C3EFC"/>
    <w:rPr>
      <w:rFonts w:cstheme="majorBidi"/>
      <w:color w:val="595959" w:themeColor="text1" w:themeTint="A6"/>
      <w:sz w:val="21"/>
      <w:szCs w:val="24"/>
      <w14:ligatures w14:val="none"/>
    </w:rPr>
  </w:style>
  <w:style w:type="character" w:customStyle="1" w:styleId="90">
    <w:name w:val="标题 9 字符"/>
    <w:basedOn w:val="a0"/>
    <w:link w:val="9"/>
    <w:semiHidden/>
    <w:rsid w:val="000C3EFC"/>
    <w:rPr>
      <w:rFonts w:eastAsiaTheme="majorEastAsia" w:cstheme="majorBidi"/>
      <w:color w:val="595959" w:themeColor="text1" w:themeTint="A6"/>
      <w:sz w:val="21"/>
      <w:szCs w:val="24"/>
      <w14:ligatures w14:val="none"/>
    </w:rPr>
  </w:style>
  <w:style w:type="paragraph" w:styleId="a7">
    <w:name w:val="Title"/>
    <w:basedOn w:val="a"/>
    <w:next w:val="a"/>
    <w:link w:val="a8"/>
    <w:qFormat/>
    <w:rsid w:val="000C3EF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标题 字符"/>
    <w:basedOn w:val="a0"/>
    <w:link w:val="a7"/>
    <w:rsid w:val="000C3EF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9">
    <w:name w:val="Subtitle"/>
    <w:basedOn w:val="a"/>
    <w:next w:val="a"/>
    <w:link w:val="aa"/>
    <w:qFormat/>
    <w:rsid w:val="000C3EF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a">
    <w:name w:val="副标题 字符"/>
    <w:basedOn w:val="a0"/>
    <w:link w:val="a9"/>
    <w:rsid w:val="000C3EF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ab">
    <w:name w:val="Quote"/>
    <w:basedOn w:val="a"/>
    <w:next w:val="a"/>
    <w:link w:val="ac"/>
    <w:uiPriority w:val="29"/>
    <w:rsid w:val="000C3E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rsid w:val="000C3EFC"/>
    <w:rPr>
      <w:i/>
      <w:iCs/>
      <w:color w:val="404040" w:themeColor="text1" w:themeTint="BF"/>
      <w:sz w:val="21"/>
      <w:szCs w:val="24"/>
      <w14:ligatures w14:val="none"/>
    </w:rPr>
  </w:style>
  <w:style w:type="paragraph" w:styleId="ad">
    <w:name w:val="List Paragraph"/>
    <w:basedOn w:val="a"/>
    <w:uiPriority w:val="34"/>
    <w:rsid w:val="000C3EFC"/>
    <w:pPr>
      <w:ind w:left="720"/>
      <w:contextualSpacing/>
    </w:pPr>
  </w:style>
  <w:style w:type="character" w:styleId="ae">
    <w:name w:val="Intense Emphasis"/>
    <w:basedOn w:val="a0"/>
    <w:uiPriority w:val="21"/>
    <w:qFormat/>
    <w:rsid w:val="000C3EFC"/>
    <w:rPr>
      <w:i/>
      <w:iCs/>
      <w:color w:val="2E74B5" w:themeColor="accent1" w:themeShade="BF"/>
    </w:rPr>
  </w:style>
  <w:style w:type="paragraph" w:styleId="af">
    <w:name w:val="Intense Quote"/>
    <w:basedOn w:val="a"/>
    <w:next w:val="a"/>
    <w:link w:val="af0"/>
    <w:uiPriority w:val="30"/>
    <w:rsid w:val="000C3EF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f0">
    <w:name w:val="明显引用 字符"/>
    <w:basedOn w:val="a0"/>
    <w:link w:val="af"/>
    <w:uiPriority w:val="30"/>
    <w:rsid w:val="000C3EFC"/>
    <w:rPr>
      <w:i/>
      <w:iCs/>
      <w:color w:val="2E74B5" w:themeColor="accent1" w:themeShade="BF"/>
      <w:sz w:val="21"/>
      <w:szCs w:val="24"/>
      <w14:ligatures w14:val="none"/>
    </w:rPr>
  </w:style>
  <w:style w:type="character" w:styleId="af1">
    <w:name w:val="Intense Reference"/>
    <w:basedOn w:val="a0"/>
    <w:uiPriority w:val="32"/>
    <w:qFormat/>
    <w:rsid w:val="000C3EFC"/>
    <w:rPr>
      <w:b/>
      <w:bCs/>
      <w:smallCaps/>
      <w:color w:val="2E74B5" w:themeColor="accent1" w:themeShade="BF"/>
      <w:spacing w:val="5"/>
    </w:rPr>
  </w:style>
  <w:style w:type="paragraph" w:styleId="af2">
    <w:name w:val="Normal (Web)"/>
    <w:basedOn w:val="a"/>
    <w:uiPriority w:val="99"/>
    <w:semiHidden/>
    <w:unhideWhenUsed/>
    <w:rsid w:val="008B2B3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15</cp:revision>
  <dcterms:created xsi:type="dcterms:W3CDTF">2026-07-07T01:48:00Z</dcterms:created>
  <dcterms:modified xsi:type="dcterms:W3CDTF">2026-07-09T14:20:00Z</dcterms:modified>
</cp:coreProperties>
</file>