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FA245" w14:textId="77777777" w:rsidR="00197F6D" w:rsidRDefault="00197F6D" w:rsidP="00B15F88">
      <w:pPr>
        <w:spacing w:line="400" w:lineRule="exact"/>
        <w:ind w:firstLineChars="900" w:firstLine="2891"/>
        <w:rPr>
          <w:rFonts w:asciiTheme="majorEastAsia" w:eastAsiaTheme="majorEastAsia" w:hAnsiTheme="majorEastAsia"/>
          <w:b/>
          <w:bCs/>
          <w:color w:val="0D0D0D" w:themeColor="text1" w:themeTint="F2"/>
          <w:kern w:val="24"/>
          <w:sz w:val="32"/>
          <w:szCs w:val="32"/>
        </w:rPr>
      </w:pPr>
    </w:p>
    <w:p w14:paraId="221A8281" w14:textId="77777777" w:rsidR="00197F6D" w:rsidRDefault="00197F6D" w:rsidP="00B15F88">
      <w:pPr>
        <w:spacing w:line="400" w:lineRule="exact"/>
        <w:ind w:firstLineChars="900" w:firstLine="2891"/>
        <w:rPr>
          <w:rFonts w:asciiTheme="majorEastAsia" w:eastAsiaTheme="majorEastAsia" w:hAnsiTheme="majorEastAsia"/>
          <w:b/>
          <w:bCs/>
          <w:color w:val="0D0D0D" w:themeColor="text1" w:themeTint="F2"/>
          <w:kern w:val="24"/>
          <w:sz w:val="32"/>
          <w:szCs w:val="32"/>
        </w:rPr>
      </w:pPr>
    </w:p>
    <w:p w14:paraId="39D93EA7" w14:textId="41C0F241" w:rsidR="00C52E2B" w:rsidRDefault="00C52E2B" w:rsidP="00B15F88">
      <w:pPr>
        <w:spacing w:line="400" w:lineRule="exact"/>
        <w:ind w:firstLineChars="900" w:firstLine="2891"/>
        <w:rPr>
          <w:rFonts w:asciiTheme="majorEastAsia" w:eastAsiaTheme="majorEastAsia" w:hAnsiTheme="majorEastAsia"/>
          <w:b/>
          <w:bCs/>
          <w:color w:val="0D0D0D" w:themeColor="text1" w:themeTint="F2"/>
          <w:kern w:val="24"/>
          <w:sz w:val="32"/>
          <w:szCs w:val="32"/>
        </w:rPr>
      </w:pPr>
      <w:r w:rsidRPr="00B15F88">
        <w:rPr>
          <w:rFonts w:asciiTheme="majorEastAsia" w:eastAsiaTheme="majorEastAsia" w:hAnsiTheme="majorEastAsia" w:hint="eastAsia"/>
          <w:b/>
          <w:bCs/>
          <w:color w:val="0D0D0D" w:themeColor="text1" w:themeTint="F2"/>
          <w:kern w:val="24"/>
          <w:sz w:val="32"/>
          <w:szCs w:val="32"/>
        </w:rPr>
        <w:t>学科融合教学应站稳教材落脚点</w:t>
      </w:r>
    </w:p>
    <w:p w14:paraId="68B2EF8E" w14:textId="4ABCC6D8" w:rsidR="00B15F88" w:rsidRPr="00B15F88" w:rsidRDefault="00B15F88" w:rsidP="00B15F88">
      <w:pPr>
        <w:spacing w:line="400" w:lineRule="exact"/>
        <w:ind w:firstLineChars="700" w:firstLine="2249"/>
        <w:rPr>
          <w:rFonts w:ascii="楷体" w:eastAsia="楷体" w:hAnsi="楷体" w:hint="eastAsia"/>
          <w:color w:val="0D0D0D" w:themeColor="text1" w:themeTint="F2"/>
          <w:szCs w:val="21"/>
        </w:rPr>
      </w:pPr>
      <w:r>
        <w:rPr>
          <w:rFonts w:asciiTheme="majorEastAsia" w:eastAsiaTheme="majorEastAsia" w:hAnsiTheme="majorEastAsia" w:hint="eastAsia"/>
          <w:b/>
          <w:bCs/>
          <w:color w:val="0D0D0D" w:themeColor="text1" w:themeTint="F2"/>
          <w:kern w:val="24"/>
          <w:sz w:val="32"/>
          <w:szCs w:val="32"/>
        </w:rPr>
        <w:t xml:space="preserve">              </w:t>
      </w:r>
      <w:proofErr w:type="gramStart"/>
      <w:r w:rsidRPr="00B15F88">
        <w:rPr>
          <w:rFonts w:ascii="楷体" w:eastAsia="楷体" w:hAnsi="楷体" w:hint="eastAsia"/>
          <w:color w:val="0D0D0D" w:themeColor="text1" w:themeTint="F2"/>
          <w:kern w:val="24"/>
          <w:szCs w:val="21"/>
        </w:rPr>
        <w:t>李昌军老师</w:t>
      </w:r>
      <w:proofErr w:type="gramEnd"/>
    </w:p>
    <w:p w14:paraId="7901A1EF" w14:textId="77777777" w:rsidR="00B15F88" w:rsidRDefault="00B15F88" w:rsidP="00294EC2">
      <w:pPr>
        <w:spacing w:line="400" w:lineRule="exact"/>
        <w:ind w:firstLineChars="200" w:firstLine="420"/>
        <w:rPr>
          <w:rFonts w:asciiTheme="majorEastAsia" w:eastAsiaTheme="majorEastAsia" w:hAnsiTheme="majorEastAsia"/>
          <w:color w:val="0D0D0D" w:themeColor="text1" w:themeTint="F2"/>
          <w:kern w:val="24"/>
          <w:szCs w:val="21"/>
        </w:rPr>
      </w:pPr>
    </w:p>
    <w:p w14:paraId="05273CB2" w14:textId="1B2C2625" w:rsidR="00C52E2B" w:rsidRPr="00294EC2" w:rsidRDefault="00703C16" w:rsidP="00703C16">
      <w:pPr>
        <w:spacing w:line="480" w:lineRule="exact"/>
        <w:ind w:firstLineChars="200" w:firstLine="420"/>
        <w:rPr>
          <w:rFonts w:asciiTheme="majorEastAsia" w:eastAsiaTheme="majorEastAsia" w:hAnsiTheme="majorEastAsia" w:hint="eastAsia"/>
          <w:color w:val="0D0D0D" w:themeColor="text1" w:themeTint="F2"/>
          <w:szCs w:val="21"/>
        </w:rPr>
      </w:pPr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 xml:space="preserve"> </w:t>
      </w:r>
      <w:r w:rsidRPr="0002368E">
        <w:rPr>
          <w:rFonts w:asciiTheme="minorEastAsia" w:hAnsiTheme="minorEastAsia" w:hint="eastAsia"/>
          <w:color w:val="0D0D0D" w:themeColor="text1" w:themeTint="F2"/>
          <w:kern w:val="24"/>
          <w:szCs w:val="21"/>
        </w:rPr>
        <w:t xml:space="preserve"> </w:t>
      </w:r>
      <w:r w:rsidR="0002368E" w:rsidRPr="0002368E">
        <w:rPr>
          <w:rFonts w:asciiTheme="minorEastAsia" w:hAnsiTheme="minorEastAsia" w:hint="eastAsia"/>
          <w:color w:val="000000"/>
          <w:szCs w:val="21"/>
          <w:shd w:val="clear" w:color="auto" w:fill="FFFFFF"/>
        </w:rPr>
        <w:t>教材是教师从事教育教学的基本依据和主要遵循，是学生获取系统知识的重要来源，也是师生教与学互动的载体，更是构建高质量人才培养体系的基础。</w:t>
      </w:r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有学者认为，当前学科融合教学存在实施层面上“支撑性”缺失的问题。</w:t>
      </w:r>
      <w:r w:rsidR="00C52E2B"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作为中学生</w:t>
      </w:r>
      <w:r w:rsidR="00B15F88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，以</w:t>
      </w:r>
      <w:r w:rsidR="00C52E2B"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及他们的家长</w:t>
      </w:r>
      <w:r w:rsidR="00B15F88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，都</w:t>
      </w:r>
      <w:r w:rsidR="00C52E2B"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会关注学科融合课程与教材、考试的关联程度，</w:t>
      </w:r>
      <w:r w:rsidR="00B15F88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会</w:t>
      </w:r>
      <w:r w:rsidR="00C52E2B"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在意融合课程学习对学生成长发展的助力作用。</w:t>
      </w:r>
    </w:p>
    <w:p w14:paraId="17ABD366" w14:textId="41D72FEE" w:rsidR="00C52E2B" w:rsidRPr="00294EC2" w:rsidRDefault="00C52E2B" w:rsidP="00703C16">
      <w:pPr>
        <w:spacing w:line="480" w:lineRule="exact"/>
        <w:rPr>
          <w:rFonts w:asciiTheme="majorEastAsia" w:eastAsiaTheme="majorEastAsia" w:hAnsiTheme="majorEastAsia" w:hint="eastAsia"/>
          <w:color w:val="0D0D0D" w:themeColor="text1" w:themeTint="F2"/>
          <w:szCs w:val="21"/>
        </w:rPr>
      </w:pPr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 xml:space="preserve"> </w:t>
      </w:r>
      <w:r w:rsidR="00703C16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 xml:space="preserve">  </w:t>
      </w:r>
      <w:r w:rsidRPr="0002368E">
        <w:rPr>
          <w:rFonts w:asciiTheme="minorEastAsia" w:hAnsiTheme="minorEastAsia" w:hint="eastAsia"/>
          <w:color w:val="0D0D0D" w:themeColor="text1" w:themeTint="F2"/>
          <w:kern w:val="24"/>
          <w:szCs w:val="21"/>
        </w:rPr>
        <w:t xml:space="preserve"> </w:t>
      </w:r>
      <w:r w:rsidR="0002368E" w:rsidRPr="0002368E">
        <w:rPr>
          <w:rFonts w:asciiTheme="minorEastAsia" w:hAnsiTheme="minorEastAsia" w:hint="eastAsia"/>
          <w:color w:val="000000"/>
          <w:szCs w:val="21"/>
          <w:shd w:val="clear" w:color="auto" w:fill="FFFFFF"/>
        </w:rPr>
        <w:t>从这一立场出发，</w:t>
      </w:r>
      <w:r w:rsidR="0002368E">
        <w:rPr>
          <w:rFonts w:asciiTheme="minorEastAsia" w:hAnsiTheme="minorEastAsia" w:hint="eastAsia"/>
          <w:color w:val="000000"/>
          <w:szCs w:val="21"/>
          <w:shd w:val="clear" w:color="auto" w:fill="FFFFFF"/>
        </w:rPr>
        <w:t>政史地学科融合教学在内容上应该与中学历史、道法、地理学科教材</w:t>
      </w:r>
      <w:r w:rsidR="0002368E" w:rsidRPr="0002368E">
        <w:rPr>
          <w:rFonts w:asciiTheme="minorEastAsia" w:hAnsiTheme="minorEastAsia" w:hint="eastAsia"/>
          <w:color w:val="000000"/>
          <w:szCs w:val="21"/>
          <w:shd w:val="clear" w:color="auto" w:fill="FFFFFF"/>
        </w:rPr>
        <w:t>紧密相连。没有</w:t>
      </w:r>
      <w:r w:rsidR="0002368E">
        <w:rPr>
          <w:rFonts w:asciiTheme="minorEastAsia" w:hAnsiTheme="minorEastAsia" w:hint="eastAsia"/>
          <w:color w:val="000000"/>
          <w:szCs w:val="21"/>
          <w:shd w:val="clear" w:color="auto" w:fill="FFFFFF"/>
        </w:rPr>
        <w:t>政史地学科的国家</w:t>
      </w:r>
      <w:r w:rsidR="0002368E" w:rsidRPr="0002368E">
        <w:rPr>
          <w:rFonts w:asciiTheme="minorEastAsia" w:hAnsiTheme="minorEastAsia" w:hint="eastAsia"/>
          <w:color w:val="000000"/>
          <w:szCs w:val="21"/>
          <w:shd w:val="clear" w:color="auto" w:fill="FFFFFF"/>
        </w:rPr>
        <w:t>教材依托，</w:t>
      </w:r>
      <w:r w:rsidR="0002368E">
        <w:rPr>
          <w:rFonts w:asciiTheme="minorEastAsia" w:hAnsiTheme="minorEastAsia" w:hint="eastAsia"/>
          <w:color w:val="000000"/>
          <w:szCs w:val="21"/>
          <w:shd w:val="clear" w:color="auto" w:fill="FFFFFF"/>
        </w:rPr>
        <w:t>融合</w:t>
      </w:r>
      <w:r w:rsidR="0002368E" w:rsidRPr="0002368E">
        <w:rPr>
          <w:rFonts w:asciiTheme="minorEastAsia" w:hAnsiTheme="minorEastAsia" w:hint="eastAsia"/>
          <w:color w:val="000000"/>
          <w:szCs w:val="21"/>
          <w:shd w:val="clear" w:color="auto" w:fill="FFFFFF"/>
        </w:rPr>
        <w:t>课程建设</w:t>
      </w:r>
      <w:r w:rsidR="0002368E">
        <w:rPr>
          <w:rFonts w:asciiTheme="minorEastAsia" w:hAnsiTheme="minorEastAsia" w:hint="eastAsia"/>
          <w:color w:val="000000"/>
          <w:szCs w:val="21"/>
          <w:shd w:val="clear" w:color="auto" w:fill="FFFFFF"/>
        </w:rPr>
        <w:t>可能会天马行空，</w:t>
      </w:r>
      <w:r w:rsidR="0002368E" w:rsidRPr="0002368E">
        <w:rPr>
          <w:rFonts w:asciiTheme="minorEastAsia" w:hAnsiTheme="minorEastAsia" w:hint="eastAsia"/>
          <w:color w:val="000000"/>
          <w:szCs w:val="21"/>
          <w:shd w:val="clear" w:color="auto" w:fill="FFFFFF"/>
        </w:rPr>
        <w:t>沦为无源之水</w:t>
      </w:r>
      <w:r w:rsidR="0002368E">
        <w:rPr>
          <w:rFonts w:asciiTheme="minorEastAsia" w:hAnsiTheme="minorEastAsia" w:hint="eastAsia"/>
          <w:color w:val="000000"/>
          <w:szCs w:val="21"/>
          <w:shd w:val="clear" w:color="auto" w:fill="FFFFFF"/>
        </w:rPr>
        <w:t>。</w:t>
      </w:r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政史地学科（人文学科，非自然学科）融合教学是以热点（主题）为纽带，并以学科为根基，且有明确“主学科”。教师在选择“热点” 时，不仅要</w:t>
      </w:r>
      <w:proofErr w:type="gramStart"/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考量</w:t>
      </w:r>
      <w:proofErr w:type="gramEnd"/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课题开发的可行性（最好不要过高超越师生专业认知水平），还要</w:t>
      </w:r>
      <w:proofErr w:type="gramStart"/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考量</w:t>
      </w:r>
      <w:proofErr w:type="gramEnd"/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热点（主题）与政史地学科教材内容“原点”的关联度。 比如：在开发《追述台湾历史，聚焦台海风云，擎守统一使命》</w:t>
      </w:r>
      <w:proofErr w:type="gramStart"/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一</w:t>
      </w:r>
      <w:proofErr w:type="gramEnd"/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课时，台湾历史跨越中国古代史和近现代史各个阶段，</w:t>
      </w:r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  <w:u w:val="single"/>
        </w:rPr>
        <w:t>台海风云</w:t>
      </w:r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辐射到道法科八九年级教材多篇课文，有关台湾地理方面的知识在八年级地理教材中多有涉及，而党和政府对台方针政策则在八九年级历史、道法教材中充分体现。个人认为，学科融合教学应站稳</w:t>
      </w:r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  <w:u w:val="single"/>
        </w:rPr>
        <w:t>教材</w:t>
      </w:r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落脚点，</w:t>
      </w:r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  <w:u w:val="single"/>
        </w:rPr>
        <w:t>教材</w:t>
      </w:r>
      <w:r w:rsidRPr="00294EC2">
        <w:rPr>
          <w:rFonts w:asciiTheme="majorEastAsia" w:eastAsiaTheme="majorEastAsia" w:hAnsiTheme="majorEastAsia" w:hint="eastAsia"/>
          <w:color w:val="0D0D0D" w:themeColor="text1" w:themeTint="F2"/>
          <w:kern w:val="24"/>
          <w:szCs w:val="21"/>
        </w:rPr>
        <w:t>理应成为融合教学依托的载体。</w:t>
      </w:r>
    </w:p>
    <w:sectPr w:rsidR="00C52E2B" w:rsidRPr="00294EC2" w:rsidSect="00294EC2">
      <w:footerReference w:type="default" r:id="rId6"/>
      <w:pgSz w:w="11906" w:h="16838"/>
      <w:pgMar w:top="720" w:right="720" w:bottom="720" w:left="720" w:header="851" w:footer="38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47FEA" w14:textId="77777777" w:rsidR="008B68BE" w:rsidRDefault="008B68BE" w:rsidP="008B2B39">
      <w:r>
        <w:separator/>
      </w:r>
    </w:p>
  </w:endnote>
  <w:endnote w:type="continuationSeparator" w:id="0">
    <w:p w14:paraId="1268688B" w14:textId="77777777" w:rsidR="008B68BE" w:rsidRDefault="008B68BE" w:rsidP="008B2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5866255"/>
      <w:docPartObj>
        <w:docPartGallery w:val="Page Numbers (Bottom of Page)"/>
        <w:docPartUnique/>
      </w:docPartObj>
    </w:sdtPr>
    <w:sdtContent>
      <w:p w14:paraId="6CBCCE81" w14:textId="361C7B3D" w:rsidR="00294EC2" w:rsidRDefault="00294EC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3E6F153" w14:textId="77777777" w:rsidR="00294EC2" w:rsidRDefault="00294E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538FE" w14:textId="77777777" w:rsidR="008B68BE" w:rsidRDefault="008B68BE" w:rsidP="008B2B39">
      <w:r>
        <w:separator/>
      </w:r>
    </w:p>
  </w:footnote>
  <w:footnote w:type="continuationSeparator" w:id="0">
    <w:p w14:paraId="27430DA3" w14:textId="77777777" w:rsidR="008B68BE" w:rsidRDefault="008B68BE" w:rsidP="008B2B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FC"/>
    <w:rsid w:val="0002368E"/>
    <w:rsid w:val="0002769E"/>
    <w:rsid w:val="000C3EFC"/>
    <w:rsid w:val="00197F6D"/>
    <w:rsid w:val="00294EC2"/>
    <w:rsid w:val="00426CD7"/>
    <w:rsid w:val="00541CAC"/>
    <w:rsid w:val="005A7DCE"/>
    <w:rsid w:val="005F2EC8"/>
    <w:rsid w:val="006B07EE"/>
    <w:rsid w:val="00703C16"/>
    <w:rsid w:val="007E6E95"/>
    <w:rsid w:val="008A1ECA"/>
    <w:rsid w:val="008B2B39"/>
    <w:rsid w:val="008B68BE"/>
    <w:rsid w:val="0095203B"/>
    <w:rsid w:val="00982E9D"/>
    <w:rsid w:val="00992AAF"/>
    <w:rsid w:val="00B109B6"/>
    <w:rsid w:val="00B15F88"/>
    <w:rsid w:val="00C52E2B"/>
    <w:rsid w:val="00DF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1014CF"/>
  <w15:chartTrackingRefBased/>
  <w15:docId w15:val="{27FAAE25-4857-461A-9185-1863EF72B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09B6"/>
    <w:pPr>
      <w:widowControl w:val="0"/>
      <w:jc w:val="both"/>
    </w:pPr>
    <w:rPr>
      <w:sz w:val="21"/>
      <w:szCs w:val="24"/>
      <w14:ligatures w14:val="none"/>
    </w:rPr>
  </w:style>
  <w:style w:type="paragraph" w:styleId="1">
    <w:name w:val="heading 1"/>
    <w:basedOn w:val="a"/>
    <w:next w:val="a"/>
    <w:link w:val="10"/>
    <w:qFormat/>
    <w:rsid w:val="000C3EF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0C3E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semiHidden/>
    <w:unhideWhenUsed/>
    <w:qFormat/>
    <w:rsid w:val="000C3EF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0C3EFC"/>
    <w:pPr>
      <w:keepNext/>
      <w:keepLines/>
      <w:spacing w:before="80" w:after="40"/>
      <w:outlineLvl w:val="3"/>
    </w:pPr>
    <w:rPr>
      <w:rFonts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0C3EFC"/>
    <w:pPr>
      <w:keepNext/>
      <w:keepLines/>
      <w:spacing w:before="80" w:after="40"/>
      <w:outlineLvl w:val="4"/>
    </w:pPr>
    <w:rPr>
      <w:rFonts w:cstheme="majorBidi"/>
      <w:color w:val="2E74B5" w:themeColor="accent1" w:themeShade="BF"/>
      <w:sz w:val="24"/>
    </w:rPr>
  </w:style>
  <w:style w:type="paragraph" w:styleId="6">
    <w:name w:val="heading 6"/>
    <w:basedOn w:val="a"/>
    <w:next w:val="a"/>
    <w:link w:val="60"/>
    <w:semiHidden/>
    <w:unhideWhenUsed/>
    <w:qFormat/>
    <w:rsid w:val="000C3EFC"/>
    <w:pPr>
      <w:keepNext/>
      <w:keepLines/>
      <w:spacing w:before="40"/>
      <w:outlineLvl w:val="5"/>
    </w:pPr>
    <w:rPr>
      <w:rFonts w:cstheme="majorBidi"/>
      <w:b/>
      <w:bCs/>
      <w:color w:val="2E74B5" w:themeColor="accent1" w:themeShade="BF"/>
    </w:rPr>
  </w:style>
  <w:style w:type="paragraph" w:styleId="7">
    <w:name w:val="heading 7"/>
    <w:basedOn w:val="a"/>
    <w:next w:val="a"/>
    <w:link w:val="70"/>
    <w:semiHidden/>
    <w:unhideWhenUsed/>
    <w:qFormat/>
    <w:rsid w:val="000C3EF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0C3EF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semiHidden/>
    <w:unhideWhenUsed/>
    <w:qFormat/>
    <w:rsid w:val="000C3EF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qFormat/>
    <w:rsid w:val="00B109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qFormat/>
    <w:rsid w:val="00B109B6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qFormat/>
    <w:rsid w:val="00B109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B109B6"/>
    <w:rPr>
      <w:kern w:val="2"/>
      <w:sz w:val="18"/>
      <w:szCs w:val="18"/>
    </w:rPr>
  </w:style>
  <w:style w:type="character" w:customStyle="1" w:styleId="10">
    <w:name w:val="标题 1 字符"/>
    <w:basedOn w:val="a0"/>
    <w:link w:val="1"/>
    <w:rsid w:val="000C3EFC"/>
    <w:rPr>
      <w:rFonts w:asciiTheme="majorHAnsi" w:eastAsiaTheme="majorEastAsia" w:hAnsiTheme="majorHAnsi" w:cstheme="majorBidi"/>
      <w:color w:val="2E74B5" w:themeColor="accent1" w:themeShade="BF"/>
      <w:sz w:val="48"/>
      <w:szCs w:val="48"/>
      <w14:ligatures w14:val="none"/>
    </w:rPr>
  </w:style>
  <w:style w:type="character" w:customStyle="1" w:styleId="20">
    <w:name w:val="标题 2 字符"/>
    <w:basedOn w:val="a0"/>
    <w:link w:val="2"/>
    <w:semiHidden/>
    <w:rsid w:val="000C3EFC"/>
    <w:rPr>
      <w:rFonts w:asciiTheme="majorHAnsi" w:eastAsiaTheme="majorEastAsia" w:hAnsiTheme="majorHAnsi" w:cstheme="majorBidi"/>
      <w:color w:val="2E74B5" w:themeColor="accent1" w:themeShade="BF"/>
      <w:sz w:val="40"/>
      <w:szCs w:val="40"/>
      <w14:ligatures w14:val="none"/>
    </w:rPr>
  </w:style>
  <w:style w:type="character" w:customStyle="1" w:styleId="30">
    <w:name w:val="标题 3 字符"/>
    <w:basedOn w:val="a0"/>
    <w:link w:val="3"/>
    <w:semiHidden/>
    <w:rsid w:val="000C3EFC"/>
    <w:rPr>
      <w:rFonts w:asciiTheme="majorHAnsi" w:eastAsiaTheme="majorEastAsia" w:hAnsiTheme="majorHAnsi" w:cstheme="majorBidi"/>
      <w:color w:val="2E74B5" w:themeColor="accent1" w:themeShade="BF"/>
      <w:sz w:val="32"/>
      <w:szCs w:val="32"/>
      <w14:ligatures w14:val="none"/>
    </w:rPr>
  </w:style>
  <w:style w:type="character" w:customStyle="1" w:styleId="40">
    <w:name w:val="标题 4 字符"/>
    <w:basedOn w:val="a0"/>
    <w:link w:val="4"/>
    <w:semiHidden/>
    <w:rsid w:val="000C3EFC"/>
    <w:rPr>
      <w:rFonts w:cstheme="majorBidi"/>
      <w:color w:val="2E74B5" w:themeColor="accent1" w:themeShade="BF"/>
      <w:sz w:val="28"/>
      <w:szCs w:val="28"/>
      <w14:ligatures w14:val="none"/>
    </w:rPr>
  </w:style>
  <w:style w:type="character" w:customStyle="1" w:styleId="50">
    <w:name w:val="标题 5 字符"/>
    <w:basedOn w:val="a0"/>
    <w:link w:val="5"/>
    <w:semiHidden/>
    <w:rsid w:val="000C3EFC"/>
    <w:rPr>
      <w:rFonts w:cstheme="majorBidi"/>
      <w:color w:val="2E74B5" w:themeColor="accent1" w:themeShade="BF"/>
      <w:sz w:val="24"/>
      <w:szCs w:val="24"/>
      <w14:ligatures w14:val="none"/>
    </w:rPr>
  </w:style>
  <w:style w:type="character" w:customStyle="1" w:styleId="60">
    <w:name w:val="标题 6 字符"/>
    <w:basedOn w:val="a0"/>
    <w:link w:val="6"/>
    <w:semiHidden/>
    <w:rsid w:val="000C3EFC"/>
    <w:rPr>
      <w:rFonts w:cstheme="majorBidi"/>
      <w:b/>
      <w:bCs/>
      <w:color w:val="2E74B5" w:themeColor="accent1" w:themeShade="BF"/>
      <w:sz w:val="21"/>
      <w:szCs w:val="24"/>
      <w14:ligatures w14:val="none"/>
    </w:rPr>
  </w:style>
  <w:style w:type="character" w:customStyle="1" w:styleId="70">
    <w:name w:val="标题 7 字符"/>
    <w:basedOn w:val="a0"/>
    <w:link w:val="7"/>
    <w:semiHidden/>
    <w:rsid w:val="000C3EFC"/>
    <w:rPr>
      <w:rFonts w:cstheme="majorBidi"/>
      <w:b/>
      <w:bCs/>
      <w:color w:val="595959" w:themeColor="text1" w:themeTint="A6"/>
      <w:sz w:val="21"/>
      <w:szCs w:val="24"/>
      <w14:ligatures w14:val="none"/>
    </w:rPr>
  </w:style>
  <w:style w:type="character" w:customStyle="1" w:styleId="80">
    <w:name w:val="标题 8 字符"/>
    <w:basedOn w:val="a0"/>
    <w:link w:val="8"/>
    <w:semiHidden/>
    <w:rsid w:val="000C3EFC"/>
    <w:rPr>
      <w:rFonts w:cstheme="majorBidi"/>
      <w:color w:val="595959" w:themeColor="text1" w:themeTint="A6"/>
      <w:sz w:val="21"/>
      <w:szCs w:val="24"/>
      <w14:ligatures w14:val="none"/>
    </w:rPr>
  </w:style>
  <w:style w:type="character" w:customStyle="1" w:styleId="90">
    <w:name w:val="标题 9 字符"/>
    <w:basedOn w:val="a0"/>
    <w:link w:val="9"/>
    <w:semiHidden/>
    <w:rsid w:val="000C3EFC"/>
    <w:rPr>
      <w:rFonts w:eastAsiaTheme="majorEastAsia" w:cstheme="majorBidi"/>
      <w:color w:val="595959" w:themeColor="text1" w:themeTint="A6"/>
      <w:sz w:val="21"/>
      <w:szCs w:val="24"/>
      <w14:ligatures w14:val="none"/>
    </w:rPr>
  </w:style>
  <w:style w:type="paragraph" w:styleId="a7">
    <w:name w:val="Title"/>
    <w:basedOn w:val="a"/>
    <w:next w:val="a"/>
    <w:link w:val="a8"/>
    <w:qFormat/>
    <w:rsid w:val="000C3EF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标题 字符"/>
    <w:basedOn w:val="a0"/>
    <w:link w:val="a7"/>
    <w:rsid w:val="000C3EF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9">
    <w:name w:val="Subtitle"/>
    <w:basedOn w:val="a"/>
    <w:next w:val="a"/>
    <w:link w:val="aa"/>
    <w:qFormat/>
    <w:rsid w:val="000C3EF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a">
    <w:name w:val="副标题 字符"/>
    <w:basedOn w:val="a0"/>
    <w:link w:val="a9"/>
    <w:rsid w:val="000C3EF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ab">
    <w:name w:val="Quote"/>
    <w:basedOn w:val="a"/>
    <w:next w:val="a"/>
    <w:link w:val="ac"/>
    <w:uiPriority w:val="29"/>
    <w:rsid w:val="000C3E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rsid w:val="000C3EFC"/>
    <w:rPr>
      <w:i/>
      <w:iCs/>
      <w:color w:val="404040" w:themeColor="text1" w:themeTint="BF"/>
      <w:sz w:val="21"/>
      <w:szCs w:val="24"/>
      <w14:ligatures w14:val="none"/>
    </w:rPr>
  </w:style>
  <w:style w:type="paragraph" w:styleId="ad">
    <w:name w:val="List Paragraph"/>
    <w:basedOn w:val="a"/>
    <w:uiPriority w:val="34"/>
    <w:rsid w:val="000C3EFC"/>
    <w:pPr>
      <w:ind w:left="720"/>
      <w:contextualSpacing/>
    </w:pPr>
  </w:style>
  <w:style w:type="character" w:styleId="ae">
    <w:name w:val="Intense Emphasis"/>
    <w:basedOn w:val="a0"/>
    <w:uiPriority w:val="21"/>
    <w:qFormat/>
    <w:rsid w:val="000C3EFC"/>
    <w:rPr>
      <w:i/>
      <w:iCs/>
      <w:color w:val="2E74B5" w:themeColor="accent1" w:themeShade="BF"/>
    </w:rPr>
  </w:style>
  <w:style w:type="paragraph" w:styleId="af">
    <w:name w:val="Intense Quote"/>
    <w:basedOn w:val="a"/>
    <w:next w:val="a"/>
    <w:link w:val="af0"/>
    <w:uiPriority w:val="30"/>
    <w:rsid w:val="000C3EF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f0">
    <w:name w:val="明显引用 字符"/>
    <w:basedOn w:val="a0"/>
    <w:link w:val="af"/>
    <w:uiPriority w:val="30"/>
    <w:rsid w:val="000C3EFC"/>
    <w:rPr>
      <w:i/>
      <w:iCs/>
      <w:color w:val="2E74B5" w:themeColor="accent1" w:themeShade="BF"/>
      <w:sz w:val="21"/>
      <w:szCs w:val="24"/>
      <w14:ligatures w14:val="none"/>
    </w:rPr>
  </w:style>
  <w:style w:type="character" w:styleId="af1">
    <w:name w:val="Intense Reference"/>
    <w:basedOn w:val="a0"/>
    <w:uiPriority w:val="32"/>
    <w:qFormat/>
    <w:rsid w:val="000C3EFC"/>
    <w:rPr>
      <w:b/>
      <w:bCs/>
      <w:smallCaps/>
      <w:color w:val="2E74B5" w:themeColor="accent1" w:themeShade="BF"/>
      <w:spacing w:val="5"/>
    </w:rPr>
  </w:style>
  <w:style w:type="paragraph" w:styleId="af2">
    <w:name w:val="Normal (Web)"/>
    <w:basedOn w:val="a"/>
    <w:uiPriority w:val="99"/>
    <w:semiHidden/>
    <w:unhideWhenUsed/>
    <w:rsid w:val="008B2B3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15</cp:revision>
  <dcterms:created xsi:type="dcterms:W3CDTF">2026-07-07T01:48:00Z</dcterms:created>
  <dcterms:modified xsi:type="dcterms:W3CDTF">2026-07-09T14:38:00Z</dcterms:modified>
</cp:coreProperties>
</file>